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62" w:rsidRDefault="00555C62" w:rsidP="00076FB2">
      <w:pPr>
        <w:widowControl w:val="0"/>
        <w:autoSpaceDE w:val="0"/>
        <w:autoSpaceDN w:val="0"/>
        <w:adjustRightInd w:val="0"/>
        <w:spacing w:line="240" w:lineRule="auto"/>
        <w:jc w:val="right"/>
        <w:outlineLvl w:val="0"/>
        <w:rPr>
          <w:rFonts w:ascii="Times New Roman CYR" w:hAnsi="Times New Roman CYR" w:cs="Times New Roman CYR"/>
          <w:sz w:val="28"/>
          <w:szCs w:val="28"/>
        </w:rPr>
      </w:pPr>
      <w:r w:rsidRPr="00C7445C">
        <w:rPr>
          <w:rFonts w:ascii="Times New Roman" w:hAnsi="Times New Roman" w:cs="Times New Roman"/>
          <w:sz w:val="28"/>
          <w:szCs w:val="28"/>
        </w:rPr>
        <w:t xml:space="preserve">                     </w:t>
      </w:r>
      <w:r>
        <w:rPr>
          <w:rFonts w:ascii="Times New Roman CYR" w:hAnsi="Times New Roman CYR" w:cs="Times New Roman CYR"/>
          <w:sz w:val="28"/>
          <w:szCs w:val="28"/>
        </w:rPr>
        <w:t>УТВЕРЖДЕНО</w:t>
      </w:r>
    </w:p>
    <w:p w:rsidR="00555C62" w:rsidRDefault="00555C62" w:rsidP="00076FB2">
      <w:pPr>
        <w:widowControl w:val="0"/>
        <w:autoSpaceDE w:val="0"/>
        <w:autoSpaceDN w:val="0"/>
        <w:adjustRightInd w:val="0"/>
        <w:spacing w:line="240" w:lineRule="auto"/>
        <w:jc w:val="right"/>
        <w:outlineLvl w:val="0"/>
        <w:rPr>
          <w:rFonts w:ascii="Times New Roman CYR" w:hAnsi="Times New Roman CYR" w:cs="Times New Roman CYR"/>
          <w:sz w:val="28"/>
          <w:szCs w:val="28"/>
        </w:rPr>
      </w:pPr>
      <w:r>
        <w:rPr>
          <w:rFonts w:ascii="Times New Roman CYR" w:hAnsi="Times New Roman CYR" w:cs="Times New Roman CYR"/>
          <w:sz w:val="28"/>
          <w:szCs w:val="28"/>
        </w:rPr>
        <w:t xml:space="preserve">Решением Совета директоров </w:t>
      </w:r>
      <w:r w:rsidR="002858BE">
        <w:rPr>
          <w:rFonts w:ascii="Times New Roman CYR" w:hAnsi="Times New Roman CYR" w:cs="Times New Roman CYR"/>
          <w:sz w:val="28"/>
          <w:szCs w:val="28"/>
        </w:rPr>
        <w:t>ОАО «УКБП»</w:t>
      </w:r>
    </w:p>
    <w:p w:rsidR="00555C62" w:rsidRDefault="002858BE" w:rsidP="002858BE">
      <w:pPr>
        <w:widowControl w:val="0"/>
        <w:autoSpaceDE w:val="0"/>
        <w:autoSpaceDN w:val="0"/>
        <w:adjustRightInd w:val="0"/>
        <w:spacing w:line="240" w:lineRule="auto"/>
        <w:ind w:firstLine="3402"/>
        <w:jc w:val="right"/>
        <w:rPr>
          <w:rFonts w:ascii="Times New Roman CYR" w:hAnsi="Times New Roman CYR" w:cs="Times New Roman CYR"/>
          <w:sz w:val="28"/>
          <w:szCs w:val="28"/>
        </w:rPr>
      </w:pPr>
      <w:r>
        <w:rPr>
          <w:rFonts w:ascii="Times New Roman" w:hAnsi="Times New Roman" w:cs="Times New Roman"/>
          <w:sz w:val="28"/>
          <w:szCs w:val="28"/>
        </w:rPr>
        <w:t xml:space="preserve">Протокол </w:t>
      </w:r>
      <w:r w:rsidR="00555C62" w:rsidRPr="00C7445C">
        <w:rPr>
          <w:rFonts w:ascii="Times New Roman" w:hAnsi="Times New Roman" w:cs="Times New Roman"/>
          <w:sz w:val="28"/>
          <w:szCs w:val="28"/>
        </w:rPr>
        <w:t xml:space="preserve">№ </w:t>
      </w:r>
      <w:r w:rsidR="001950CA">
        <w:rPr>
          <w:rFonts w:ascii="Times New Roman" w:hAnsi="Times New Roman" w:cs="Times New Roman"/>
          <w:sz w:val="28"/>
          <w:szCs w:val="28"/>
        </w:rPr>
        <w:t xml:space="preserve">16-14 </w:t>
      </w:r>
      <w:r w:rsidR="00555C62">
        <w:rPr>
          <w:rFonts w:ascii="Times New Roman CYR" w:hAnsi="Times New Roman CYR" w:cs="Times New Roman CYR"/>
          <w:sz w:val="28"/>
          <w:szCs w:val="28"/>
        </w:rPr>
        <w:t xml:space="preserve">от </w:t>
      </w:r>
      <w:r w:rsidR="001950CA">
        <w:rPr>
          <w:rFonts w:ascii="Times New Roman" w:hAnsi="Times New Roman" w:cs="Times New Roman"/>
          <w:sz w:val="28"/>
          <w:szCs w:val="28"/>
        </w:rPr>
        <w:t>20 ноября</w:t>
      </w:r>
      <w:r w:rsidR="00555C62" w:rsidRPr="00C7445C">
        <w:rPr>
          <w:rFonts w:ascii="Times New Roman" w:hAnsi="Times New Roman" w:cs="Times New Roman"/>
          <w:sz w:val="28"/>
          <w:szCs w:val="28"/>
        </w:rPr>
        <w:t xml:space="preserve"> 201</w:t>
      </w:r>
      <w:r>
        <w:rPr>
          <w:rFonts w:ascii="Times New Roman" w:hAnsi="Times New Roman" w:cs="Times New Roman"/>
          <w:sz w:val="28"/>
          <w:szCs w:val="28"/>
        </w:rPr>
        <w:t>4</w:t>
      </w:r>
      <w:r w:rsidR="00555C62">
        <w:rPr>
          <w:rFonts w:ascii="Times New Roman CYR" w:hAnsi="Times New Roman CYR" w:cs="Times New Roman CYR"/>
          <w:sz w:val="28"/>
          <w:szCs w:val="28"/>
        </w:rPr>
        <w:t>г.</w:t>
      </w:r>
    </w:p>
    <w:p w:rsidR="00555C62" w:rsidRPr="00C7445C" w:rsidRDefault="00555C62">
      <w:pPr>
        <w:keepNext/>
        <w:keepLines/>
        <w:widowControl w:val="0"/>
        <w:autoSpaceDE w:val="0"/>
        <w:autoSpaceDN w:val="0"/>
        <w:adjustRightInd w:val="0"/>
        <w:spacing w:after="0" w:line="240" w:lineRule="auto"/>
        <w:jc w:val="both"/>
        <w:rPr>
          <w:rFonts w:ascii="Times New Roman" w:hAnsi="Times New Roman" w:cs="Times New Roman"/>
          <w:b/>
          <w:bCs/>
          <w:sz w:val="28"/>
          <w:szCs w:val="28"/>
        </w:rPr>
      </w:pPr>
    </w:p>
    <w:p w:rsidR="00555C62" w:rsidRPr="00C7445C" w:rsidRDefault="00555C62">
      <w:pPr>
        <w:widowControl w:val="0"/>
        <w:autoSpaceDE w:val="0"/>
        <w:autoSpaceDN w:val="0"/>
        <w:adjustRightInd w:val="0"/>
        <w:spacing w:line="240" w:lineRule="auto"/>
        <w:rPr>
          <w:rFonts w:ascii="Times New Roman" w:hAnsi="Times New Roman" w:cs="Times New Roman"/>
        </w:rPr>
      </w:pPr>
    </w:p>
    <w:p w:rsidR="00555C62" w:rsidRPr="00C7445C" w:rsidRDefault="00555C62">
      <w:pPr>
        <w:keepNext/>
        <w:keepLines/>
        <w:widowControl w:val="0"/>
        <w:autoSpaceDE w:val="0"/>
        <w:autoSpaceDN w:val="0"/>
        <w:adjustRightInd w:val="0"/>
        <w:spacing w:after="0" w:line="240" w:lineRule="auto"/>
        <w:jc w:val="both"/>
        <w:rPr>
          <w:rFonts w:ascii="Times New Roman" w:hAnsi="Times New Roman" w:cs="Times New Roman"/>
          <w:b/>
          <w:bCs/>
          <w:sz w:val="28"/>
          <w:szCs w:val="28"/>
        </w:rPr>
      </w:pPr>
    </w:p>
    <w:p w:rsidR="00555C62" w:rsidRPr="00C7445C" w:rsidRDefault="00555C62">
      <w:pPr>
        <w:keepNext/>
        <w:keepLines/>
        <w:widowControl w:val="0"/>
        <w:autoSpaceDE w:val="0"/>
        <w:autoSpaceDN w:val="0"/>
        <w:adjustRightInd w:val="0"/>
        <w:spacing w:after="0" w:line="240" w:lineRule="auto"/>
        <w:jc w:val="both"/>
        <w:rPr>
          <w:rFonts w:ascii="Times New Roman" w:hAnsi="Times New Roman" w:cs="Times New Roman"/>
          <w:b/>
          <w:bCs/>
          <w:sz w:val="28"/>
          <w:szCs w:val="28"/>
        </w:rPr>
      </w:pPr>
    </w:p>
    <w:p w:rsidR="00555C62" w:rsidRPr="00C7445C" w:rsidRDefault="00555C62">
      <w:pPr>
        <w:keepNext/>
        <w:keepLines/>
        <w:widowControl w:val="0"/>
        <w:autoSpaceDE w:val="0"/>
        <w:autoSpaceDN w:val="0"/>
        <w:adjustRightInd w:val="0"/>
        <w:spacing w:after="0" w:line="240" w:lineRule="auto"/>
        <w:jc w:val="both"/>
        <w:rPr>
          <w:rFonts w:ascii="Times New Roman" w:hAnsi="Times New Roman" w:cs="Times New Roman"/>
          <w:b/>
          <w:bCs/>
          <w:sz w:val="28"/>
          <w:szCs w:val="28"/>
        </w:rPr>
      </w:pPr>
    </w:p>
    <w:p w:rsidR="00555C62" w:rsidRPr="00C7445C" w:rsidRDefault="00555C62">
      <w:pPr>
        <w:keepNext/>
        <w:keepLines/>
        <w:widowControl w:val="0"/>
        <w:autoSpaceDE w:val="0"/>
        <w:autoSpaceDN w:val="0"/>
        <w:adjustRightInd w:val="0"/>
        <w:spacing w:after="0" w:line="240" w:lineRule="auto"/>
        <w:jc w:val="both"/>
        <w:rPr>
          <w:rFonts w:ascii="Times New Roman" w:hAnsi="Times New Roman" w:cs="Times New Roman"/>
          <w:b/>
          <w:bCs/>
          <w:sz w:val="28"/>
          <w:szCs w:val="28"/>
        </w:rPr>
      </w:pPr>
    </w:p>
    <w:p w:rsidR="00555C62" w:rsidRPr="00C7445C" w:rsidRDefault="00555C62">
      <w:pPr>
        <w:widowControl w:val="0"/>
        <w:autoSpaceDE w:val="0"/>
        <w:autoSpaceDN w:val="0"/>
        <w:adjustRightInd w:val="0"/>
        <w:spacing w:line="240" w:lineRule="auto"/>
        <w:rPr>
          <w:rFonts w:ascii="Times New Roman" w:hAnsi="Times New Roman" w:cs="Times New Roman"/>
        </w:rPr>
      </w:pPr>
    </w:p>
    <w:p w:rsidR="00555C62" w:rsidRPr="00C7445C" w:rsidRDefault="00555C62">
      <w:pPr>
        <w:widowControl w:val="0"/>
        <w:autoSpaceDE w:val="0"/>
        <w:autoSpaceDN w:val="0"/>
        <w:adjustRightInd w:val="0"/>
        <w:spacing w:line="240" w:lineRule="auto"/>
        <w:rPr>
          <w:rFonts w:ascii="Times New Roman" w:hAnsi="Times New Roman" w:cs="Times New Roman"/>
        </w:rPr>
      </w:pPr>
    </w:p>
    <w:p w:rsidR="00555C62" w:rsidRPr="00C7445C" w:rsidRDefault="00555C62">
      <w:pPr>
        <w:widowControl w:val="0"/>
        <w:autoSpaceDE w:val="0"/>
        <w:autoSpaceDN w:val="0"/>
        <w:adjustRightInd w:val="0"/>
        <w:spacing w:line="240" w:lineRule="auto"/>
        <w:rPr>
          <w:rFonts w:ascii="Times New Roman" w:hAnsi="Times New Roman" w:cs="Times New Roman"/>
        </w:rPr>
      </w:pPr>
    </w:p>
    <w:p w:rsidR="00555C62" w:rsidRPr="00C7445C" w:rsidRDefault="00555C62">
      <w:pPr>
        <w:widowControl w:val="0"/>
        <w:autoSpaceDE w:val="0"/>
        <w:autoSpaceDN w:val="0"/>
        <w:adjustRightInd w:val="0"/>
        <w:spacing w:line="240" w:lineRule="auto"/>
        <w:rPr>
          <w:rFonts w:ascii="Times New Roman" w:hAnsi="Times New Roman" w:cs="Times New Roman"/>
        </w:rPr>
      </w:pPr>
    </w:p>
    <w:p w:rsidR="00555C62" w:rsidRPr="00C7445C" w:rsidRDefault="00555C62">
      <w:pPr>
        <w:keepNext/>
        <w:keepLines/>
        <w:widowControl w:val="0"/>
        <w:autoSpaceDE w:val="0"/>
        <w:autoSpaceDN w:val="0"/>
        <w:adjustRightInd w:val="0"/>
        <w:spacing w:after="0" w:line="240" w:lineRule="auto"/>
        <w:jc w:val="both"/>
        <w:rPr>
          <w:rFonts w:ascii="Times New Roman" w:hAnsi="Times New Roman" w:cs="Times New Roman"/>
          <w:b/>
          <w:bCs/>
          <w:sz w:val="28"/>
          <w:szCs w:val="28"/>
        </w:rPr>
      </w:pPr>
    </w:p>
    <w:p w:rsidR="00555C62" w:rsidRDefault="00555C62" w:rsidP="00076FB2">
      <w:pPr>
        <w:keepNext/>
        <w:keepLines/>
        <w:widowControl w:val="0"/>
        <w:autoSpaceDE w:val="0"/>
        <w:autoSpaceDN w:val="0"/>
        <w:adjustRightInd w:val="0"/>
        <w:spacing w:after="120" w:line="240" w:lineRule="auto"/>
        <w:jc w:val="center"/>
        <w:outlineLvl w:val="0"/>
        <w:rPr>
          <w:rFonts w:ascii="Times New Roman CYR" w:hAnsi="Times New Roman CYR" w:cs="Times New Roman CYR"/>
          <w:b/>
          <w:bCs/>
          <w:sz w:val="32"/>
          <w:szCs w:val="32"/>
        </w:rPr>
      </w:pPr>
      <w:r>
        <w:rPr>
          <w:rFonts w:ascii="Times New Roman CYR" w:hAnsi="Times New Roman CYR" w:cs="Times New Roman CYR"/>
          <w:b/>
          <w:bCs/>
          <w:sz w:val="32"/>
          <w:szCs w:val="32"/>
        </w:rPr>
        <w:t>ПОЛОЖЕНИЕ О ЗАКУПОЧНОЙ ДЕЯТЕЛЬНОСТИ</w:t>
      </w:r>
    </w:p>
    <w:p w:rsidR="00555C62" w:rsidRDefault="00555C62">
      <w:pPr>
        <w:widowControl w:val="0"/>
        <w:autoSpaceDE w:val="0"/>
        <w:autoSpaceDN w:val="0"/>
        <w:adjustRightInd w:val="0"/>
        <w:spacing w:after="12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Открытого акционерного общества</w:t>
      </w:r>
    </w:p>
    <w:p w:rsidR="00555C62" w:rsidRPr="002858BE" w:rsidRDefault="00555C62">
      <w:pPr>
        <w:widowControl w:val="0"/>
        <w:autoSpaceDE w:val="0"/>
        <w:autoSpaceDN w:val="0"/>
        <w:adjustRightInd w:val="0"/>
        <w:spacing w:after="120" w:line="240" w:lineRule="auto"/>
        <w:jc w:val="center"/>
        <w:rPr>
          <w:rFonts w:ascii="Times New Roman" w:hAnsi="Times New Roman" w:cs="Times New Roman"/>
          <w:b/>
          <w:bCs/>
          <w:sz w:val="72"/>
          <w:szCs w:val="72"/>
        </w:rPr>
      </w:pPr>
      <w:r w:rsidRPr="002858BE">
        <w:rPr>
          <w:rFonts w:ascii="Times New Roman" w:hAnsi="Times New Roman" w:cs="Times New Roman"/>
          <w:b/>
          <w:bCs/>
          <w:sz w:val="32"/>
          <w:szCs w:val="32"/>
        </w:rPr>
        <w:t>«</w:t>
      </w:r>
      <w:r w:rsidR="002858BE" w:rsidRPr="002858BE">
        <w:rPr>
          <w:rFonts w:ascii="Times New Roman" w:hAnsi="Times New Roman" w:cs="Times New Roman"/>
          <w:b/>
          <w:bCs/>
          <w:sz w:val="32"/>
          <w:szCs w:val="32"/>
        </w:rPr>
        <w:t>Ульяновское конструкторское бюро приборостроения</w:t>
      </w:r>
      <w:r w:rsidR="00C7445C" w:rsidRPr="002858BE">
        <w:rPr>
          <w:rFonts w:ascii="Times New Roman" w:hAnsi="Times New Roman" w:cs="Times New Roman"/>
          <w:b/>
          <w:bCs/>
          <w:sz w:val="32"/>
          <w:szCs w:val="32"/>
        </w:rPr>
        <w:t>»</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jc w:val="both"/>
        <w:rPr>
          <w:rFonts w:ascii="Times New Roman" w:hAnsi="Times New Roman" w:cs="Times New Roman"/>
          <w:sz w:val="26"/>
          <w:szCs w:val="26"/>
        </w:rPr>
      </w:pPr>
    </w:p>
    <w:p w:rsidR="00555C62" w:rsidRPr="00C7445C" w:rsidRDefault="002858BE">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br w:type="page"/>
      </w: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lastRenderedPageBreak/>
        <w:t xml:space="preserve">Основные термины </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Электронный аукцион - торги, проведение которых в режиме реального времени осуществляется посредством электронной площадки на сайте в сети "Интернет" в порядке, установленном настоящим Положением и регламентом электронной торговой площадки. </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Договор - договор на поставку товаров, выполнение работ или оказание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 xml:space="preserve">Заказчик – организация, осуществляющая закупку, - </w:t>
      </w:r>
      <w:r w:rsidR="00C7445C" w:rsidRPr="002858BE">
        <w:rPr>
          <w:rFonts w:ascii="Times New Roman CYR" w:hAnsi="Times New Roman CYR" w:cs="Times New Roman CYR"/>
          <w:sz w:val="26"/>
          <w:szCs w:val="26"/>
        </w:rPr>
        <w:t>Открытое акционерное общество «</w:t>
      </w:r>
      <w:r w:rsidR="002858BE" w:rsidRPr="002858BE">
        <w:rPr>
          <w:rFonts w:ascii="Times New Roman" w:hAnsi="Times New Roman" w:cs="Times New Roman"/>
          <w:bCs/>
          <w:sz w:val="26"/>
          <w:szCs w:val="26"/>
        </w:rPr>
        <w:t>Ульяновское конструкторское бюро приборостроения</w:t>
      </w:r>
      <w:r w:rsidR="00C7445C" w:rsidRPr="002858BE">
        <w:rPr>
          <w:rFonts w:ascii="Times New Roman CYR" w:hAnsi="Times New Roman CYR" w:cs="Times New Roman CYR"/>
          <w:sz w:val="26"/>
          <w:szCs w:val="26"/>
        </w:rPr>
        <w:t>»</w:t>
      </w:r>
      <w:r>
        <w:rPr>
          <w:rFonts w:ascii="Times New Roman CYR" w:hAnsi="Times New Roman CYR" w:cs="Times New Roman CYR"/>
          <w:sz w:val="26"/>
          <w:szCs w:val="26"/>
        </w:rPr>
        <w:t xml:space="preserve"> (далее – Общество, Заказчик).</w:t>
      </w:r>
      <w:proofErr w:type="gramEnd"/>
      <w:r>
        <w:rPr>
          <w:rFonts w:ascii="Times New Roman CYR" w:hAnsi="Times New Roman CYR" w:cs="Times New Roman CYR"/>
          <w:sz w:val="26"/>
          <w:szCs w:val="26"/>
        </w:rPr>
        <w:t xml:space="preserve"> В отдельных случаях заказчиком может выступать специализированная организация.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Закупка у Единственного поставщика (исполнителя, подрядчика) - процедура закупки, при которой Заказчик предлагает заключить договор только одному поставщику (исполнителю, подрядчику).</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Комиссия - Комиссия по проведению процедур закупок товаров (работ, услуг) для нужд Заказчика.</w:t>
      </w:r>
    </w:p>
    <w:p w:rsidR="00555C62" w:rsidRPr="00C7445C" w:rsidRDefault="005A76A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CYR" w:hAnsi="Times New Roman CYR" w:cs="Times New Roman CYR"/>
          <w:sz w:val="26"/>
          <w:szCs w:val="26"/>
        </w:rPr>
        <w:t>Концерн – Акционерное общество</w:t>
      </w:r>
      <w:r w:rsidR="00555C62">
        <w:rPr>
          <w:rFonts w:ascii="Times New Roman CYR" w:hAnsi="Times New Roman CYR" w:cs="Times New Roman CYR"/>
          <w:sz w:val="26"/>
          <w:szCs w:val="26"/>
        </w:rPr>
        <w:t xml:space="preserve"> </w:t>
      </w:r>
      <w:r w:rsidR="00555C62" w:rsidRPr="00C7445C">
        <w:rPr>
          <w:rFonts w:ascii="Times New Roman" w:hAnsi="Times New Roman" w:cs="Times New Roman"/>
          <w:sz w:val="26"/>
          <w:szCs w:val="26"/>
        </w:rPr>
        <w:t>«</w:t>
      </w:r>
      <w:r w:rsidR="00555C62">
        <w:rPr>
          <w:rFonts w:ascii="Times New Roman CYR" w:hAnsi="Times New Roman CYR" w:cs="Times New Roman CYR"/>
          <w:sz w:val="26"/>
          <w:szCs w:val="26"/>
        </w:rPr>
        <w:t>Концерн Радиоэлектронные технологии</w:t>
      </w:r>
      <w:r w:rsidR="00555C62" w:rsidRPr="00C7445C">
        <w:rPr>
          <w:rFonts w:ascii="Times New Roman" w:hAnsi="Times New Roman" w:cs="Times New Roman"/>
          <w:sz w:val="26"/>
          <w:szCs w:val="26"/>
        </w:rPr>
        <w:t>».</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Конкурс - торги, победителем которых признается лицо, которое предложило лучшие условия исполнения договора и заявке на </w:t>
      </w:r>
      <w:proofErr w:type="gramStart"/>
      <w:r>
        <w:rPr>
          <w:rFonts w:ascii="Times New Roman CYR" w:hAnsi="Times New Roman CYR" w:cs="Times New Roman CYR"/>
          <w:sz w:val="26"/>
          <w:szCs w:val="26"/>
        </w:rPr>
        <w:t>участие</w:t>
      </w:r>
      <w:proofErr w:type="gramEnd"/>
      <w:r>
        <w:rPr>
          <w:rFonts w:ascii="Times New Roman CYR" w:hAnsi="Times New Roman CYR" w:cs="Times New Roman CYR"/>
          <w:sz w:val="26"/>
          <w:szCs w:val="26"/>
        </w:rPr>
        <w:t xml:space="preserve"> в конкурсе которого присвоен первый номер.</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Котировочная сессия - процедура закупки, при которой Комиссия определяет в качестве победителя участника, предложившего в своей котировочной заявке наименьшую стоимость выполнения договора на поставку товаров, выполнение работ и оказание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Начальная (максимальная) цена договора - предельно допустимая цена договора, определяемая Заказчиком в документации процедуры закупки.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Официальный сайт - сайт в сети </w:t>
      </w:r>
      <w:r w:rsidRPr="00C7445C">
        <w:rPr>
          <w:rFonts w:ascii="Times New Roman" w:hAnsi="Times New Roman" w:cs="Times New Roman"/>
          <w:sz w:val="26"/>
          <w:szCs w:val="26"/>
        </w:rPr>
        <w:t>«</w:t>
      </w:r>
      <w:r>
        <w:rPr>
          <w:rFonts w:ascii="Times New Roman CYR" w:hAnsi="Times New Roman CYR" w:cs="Times New Roman CYR"/>
          <w:sz w:val="26"/>
          <w:szCs w:val="26"/>
        </w:rPr>
        <w:t>Интернет</w:t>
      </w:r>
      <w:r w:rsidRPr="00C7445C">
        <w:rPr>
          <w:rFonts w:ascii="Times New Roman" w:hAnsi="Times New Roman" w:cs="Times New Roman"/>
          <w:sz w:val="26"/>
          <w:szCs w:val="26"/>
        </w:rPr>
        <w:t xml:space="preserve">», </w:t>
      </w:r>
      <w:r>
        <w:rPr>
          <w:rFonts w:ascii="Times New Roman CYR" w:hAnsi="Times New Roman CYR" w:cs="Times New Roman CYR"/>
          <w:sz w:val="26"/>
          <w:szCs w:val="26"/>
        </w:rPr>
        <w:t xml:space="preserve">на котором Общество размещает необходимую информацию </w:t>
      </w:r>
      <w:r w:rsidRPr="002858BE">
        <w:rPr>
          <w:rFonts w:ascii="Times New Roman CYR" w:hAnsi="Times New Roman CYR" w:cs="Times New Roman CYR"/>
          <w:sz w:val="26"/>
          <w:szCs w:val="26"/>
        </w:rPr>
        <w:t>(</w:t>
      </w:r>
      <w:r w:rsidR="00C7445C" w:rsidRPr="002858BE">
        <w:rPr>
          <w:rFonts w:ascii="Times New Roman CYR" w:hAnsi="Times New Roman CYR" w:cs="Times New Roman CYR"/>
          <w:sz w:val="26"/>
          <w:szCs w:val="26"/>
          <w:lang w:val="en-US"/>
        </w:rPr>
        <w:t>www</w:t>
      </w:r>
      <w:r w:rsidR="00C7445C" w:rsidRPr="002858BE">
        <w:rPr>
          <w:rFonts w:ascii="Times New Roman CYR" w:hAnsi="Times New Roman CYR" w:cs="Times New Roman CYR"/>
          <w:sz w:val="26"/>
          <w:szCs w:val="26"/>
        </w:rPr>
        <w:t>.</w:t>
      </w:r>
      <w:proofErr w:type="spellStart"/>
      <w:r w:rsidR="00C7445C" w:rsidRPr="002858BE">
        <w:rPr>
          <w:rFonts w:ascii="Times New Roman CYR" w:hAnsi="Times New Roman CYR" w:cs="Times New Roman CYR"/>
          <w:sz w:val="26"/>
          <w:szCs w:val="26"/>
          <w:lang w:val="en-US"/>
        </w:rPr>
        <w:t>u</w:t>
      </w:r>
      <w:r w:rsidR="002858BE" w:rsidRPr="002858BE">
        <w:rPr>
          <w:rFonts w:ascii="Times New Roman CYR" w:hAnsi="Times New Roman CYR" w:cs="Times New Roman CYR"/>
          <w:sz w:val="26"/>
          <w:szCs w:val="26"/>
          <w:lang w:val="en-US"/>
        </w:rPr>
        <w:t>kbp</w:t>
      </w:r>
      <w:proofErr w:type="spellEnd"/>
      <w:r w:rsidR="00C7445C" w:rsidRPr="002858BE">
        <w:rPr>
          <w:rFonts w:ascii="Times New Roman CYR" w:hAnsi="Times New Roman CYR" w:cs="Times New Roman CYR"/>
          <w:sz w:val="26"/>
          <w:szCs w:val="26"/>
        </w:rPr>
        <w:t>.</w:t>
      </w:r>
      <w:proofErr w:type="spellStart"/>
      <w:r w:rsidR="00C7445C" w:rsidRPr="002858BE">
        <w:rPr>
          <w:rFonts w:ascii="Times New Roman CYR" w:hAnsi="Times New Roman CYR" w:cs="Times New Roman CYR"/>
          <w:sz w:val="26"/>
          <w:szCs w:val="26"/>
          <w:lang w:val="en-US"/>
        </w:rPr>
        <w:t>ru</w:t>
      </w:r>
      <w:proofErr w:type="spellEnd"/>
      <w:r w:rsidRPr="002858BE">
        <w:rPr>
          <w:rFonts w:ascii="Times New Roman CYR" w:hAnsi="Times New Roman CYR" w:cs="Times New Roman CYR"/>
          <w:sz w:val="26"/>
          <w:szCs w:val="26"/>
        </w:rPr>
        <w:t>)</w:t>
      </w:r>
      <w:r>
        <w:rPr>
          <w:rFonts w:ascii="Times New Roman CYR" w:hAnsi="Times New Roman CYR" w:cs="Times New Roman CYR"/>
          <w:sz w:val="26"/>
          <w:szCs w:val="26"/>
        </w:rPr>
        <w:t>.</w:t>
      </w:r>
    </w:p>
    <w:p w:rsidR="00555C62" w:rsidRDefault="00555C62">
      <w:pPr>
        <w:widowControl w:val="0"/>
        <w:autoSpaceDE w:val="0"/>
        <w:autoSpaceDN w:val="0"/>
        <w:adjustRightInd w:val="0"/>
        <w:spacing w:after="0" w:line="240" w:lineRule="auto"/>
        <w:ind w:firstLine="539"/>
        <w:jc w:val="both"/>
        <w:rPr>
          <w:rFonts w:ascii="Times New Roman CYR" w:hAnsi="Times New Roman CYR" w:cs="Times New Roman CYR"/>
          <w:sz w:val="26"/>
          <w:szCs w:val="26"/>
        </w:rPr>
      </w:pPr>
      <w:r>
        <w:rPr>
          <w:rFonts w:ascii="Times New Roman CYR" w:hAnsi="Times New Roman CYR" w:cs="Times New Roman CYR"/>
          <w:sz w:val="26"/>
          <w:szCs w:val="26"/>
        </w:rPr>
        <w:t>Протокол - документ, в котором комиссия указывает свои решения по итогам проведения соответственно конкурса, котировочной сессии, электронного аукциона, закупки у единственного поставщика (исполнителя, подрядчика), в том числе признание участника победителем, отказ от заключения договора, отклонение поступивших заявок и т.д.</w:t>
      </w:r>
    </w:p>
    <w:p w:rsidR="00555C62" w:rsidRDefault="00555C62">
      <w:pPr>
        <w:widowControl w:val="0"/>
        <w:autoSpaceDE w:val="0"/>
        <w:autoSpaceDN w:val="0"/>
        <w:adjustRightInd w:val="0"/>
        <w:spacing w:after="0" w:line="240" w:lineRule="auto"/>
        <w:ind w:firstLine="539"/>
        <w:jc w:val="both"/>
        <w:rPr>
          <w:rFonts w:ascii="Times New Roman CYR" w:hAnsi="Times New Roman CYR" w:cs="Times New Roman CYR"/>
          <w:sz w:val="26"/>
          <w:szCs w:val="26"/>
        </w:rPr>
      </w:pPr>
      <w:r>
        <w:rPr>
          <w:rFonts w:ascii="Times New Roman CYR" w:hAnsi="Times New Roman CYR" w:cs="Times New Roman CYR"/>
          <w:sz w:val="26"/>
          <w:szCs w:val="26"/>
        </w:rPr>
        <w:t>Специализированная организация - юридическое лицо, привлекаемое заказчиком на основании соответствующего договора для осуществления всех или части его функций, предусмотренных настоящим Положением.</w:t>
      </w:r>
    </w:p>
    <w:p w:rsidR="00555C62" w:rsidRDefault="00555C62">
      <w:pPr>
        <w:widowControl w:val="0"/>
        <w:autoSpaceDE w:val="0"/>
        <w:autoSpaceDN w:val="0"/>
        <w:adjustRightInd w:val="0"/>
        <w:spacing w:after="0" w:line="240" w:lineRule="auto"/>
        <w:ind w:firstLine="539"/>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Участник закупки (Поставщик, Участник процедуры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которые</w:t>
      </w:r>
      <w:proofErr w:type="gramEnd"/>
      <w:r>
        <w:rPr>
          <w:rFonts w:ascii="Times New Roman CYR" w:hAnsi="Times New Roman CYR" w:cs="Times New Roman CYR"/>
          <w:sz w:val="26"/>
          <w:szCs w:val="26"/>
        </w:rPr>
        <w:t xml:space="preserve"> соответствуют требованиям, установленным Заказчиком в соответствии с положением о закупке.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lastRenderedPageBreak/>
        <w:t xml:space="preserve">Электронная торговая площадка (ЭТП) - программно-аппаратный комплекс, предназначенный для проведения электронных аукционов в электронной форме на сайте в сети </w:t>
      </w:r>
      <w:r w:rsidRPr="00C7445C">
        <w:rPr>
          <w:rFonts w:ascii="Times New Roman" w:hAnsi="Times New Roman" w:cs="Times New Roman"/>
          <w:sz w:val="26"/>
          <w:szCs w:val="26"/>
        </w:rPr>
        <w:t>«</w:t>
      </w:r>
      <w:r>
        <w:rPr>
          <w:rFonts w:ascii="Times New Roman CYR" w:hAnsi="Times New Roman CYR" w:cs="Times New Roman CYR"/>
          <w:sz w:val="26"/>
          <w:szCs w:val="26"/>
        </w:rPr>
        <w:t>Интернет</w:t>
      </w:r>
      <w:r w:rsidRPr="00C7445C">
        <w:rPr>
          <w:rFonts w:ascii="Times New Roman" w:hAnsi="Times New Roman" w:cs="Times New Roman"/>
          <w:sz w:val="26"/>
          <w:szCs w:val="26"/>
        </w:rPr>
        <w:t xml:space="preserve">», </w:t>
      </w:r>
      <w:r>
        <w:rPr>
          <w:rFonts w:ascii="Times New Roman CYR" w:hAnsi="Times New Roman CYR" w:cs="Times New Roman CYR"/>
          <w:sz w:val="26"/>
          <w:szCs w:val="26"/>
        </w:rPr>
        <w:t>отвечающий требованиям, предъявляемым к подобным системам законодательством Российской Федерации.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используется для определения лица, подписывающего информацию.</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Электронный документ - документ, в котором информация представлена в электронной форме.</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sz w:val="26"/>
          <w:szCs w:val="26"/>
        </w:rPr>
      </w:pPr>
      <w:r>
        <w:rPr>
          <w:rFonts w:ascii="Times New Roman CYR" w:hAnsi="Times New Roman CYR" w:cs="Times New Roman CYR"/>
          <w:sz w:val="26"/>
          <w:szCs w:val="26"/>
        </w:rPr>
        <w:t>Глава 1. ОБЩИЕ ПОЛОЖЕНИЯ</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b/>
          <w:bCs/>
          <w:sz w:val="26"/>
          <w:szCs w:val="26"/>
        </w:rPr>
        <w:t>Статья 1. Предмет и цели регулирования Положения о закупочной деятельности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Настоящее Положение о закупочной деятельности (далее - Положение) регламентирует закупочную деятельность Заказчика, в том числе порядок подготовки и проведения процедур закупок (включая способы закупки) и условия их применения, порядок заключения и исполнения договоров, а также иные связанные с обеспечением закупки положения. Положение устанавливает порядок проведения конкурсов, котировочных сессий и электронных аукционов.</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Целями регулирования настоящего Положения являются: обеспечение единых подходов к закупочной деятельности, создание условий для своевременного и полного удовлетворения потребностей Заказчика в Продукции с необходимыми показателями цены, качества и надежности, эффективное использование денежных средств, обеспечение гласности и прозрачности закупок, предотвращение злоупотреблений.</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2. Область применения Положения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Настоящее Положение обязательно для применения при проведении закупок товаров (работ, услуг) (далее - продукция) для нужд Заказчика, за исключением случаев, для которых законодательством Российской Федерации установлен иной порядок проведения закупок.</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 xml:space="preserve">Настоящее Положение не регулирует отношения, связанные </w:t>
      </w:r>
      <w:proofErr w:type="gramStart"/>
      <w:r>
        <w:rPr>
          <w:rFonts w:ascii="Times New Roman CYR" w:hAnsi="Times New Roman CYR" w:cs="Times New Roman CYR"/>
          <w:sz w:val="26"/>
          <w:szCs w:val="26"/>
        </w:rPr>
        <w:t>с</w:t>
      </w:r>
      <w:proofErr w:type="gramEnd"/>
      <w:r>
        <w:rPr>
          <w:rFonts w:ascii="Times New Roman CYR" w:hAnsi="Times New Roman CYR" w:cs="Times New Roman CYR"/>
          <w:sz w:val="26"/>
          <w:szCs w:val="26"/>
        </w:rPr>
        <w:t>:</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куплей-продажей ценных бумаг и валютных ценностей;</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приобретением Заказчиком биржевых товаров на товарной бирже в соответствии с законодательством о товарных биржах и биржевой торговле;</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CYR" w:hAnsi="Times New Roman CYR" w:cs="Times New Roman CYR"/>
          <w:sz w:val="26"/>
          <w:szCs w:val="26"/>
        </w:rPr>
        <w:t xml:space="preserve">осуществлением Заказчиком закупок продукции в соответствии с Федеральным законом от 21 июля 2005 г. </w:t>
      </w:r>
      <w:hyperlink r:id="rId7" w:history="1">
        <w:r w:rsidRPr="002858BE">
          <w:rPr>
            <w:rFonts w:ascii="Times New Roman CYR" w:hAnsi="Times New Roman CYR" w:cs="Times New Roman CYR"/>
            <w:sz w:val="26"/>
            <w:szCs w:val="26"/>
            <w:u w:val="single"/>
          </w:rPr>
          <w:t>N 94-ФЗ</w:t>
        </w:r>
      </w:hyperlink>
      <w:r w:rsidRPr="00C7445C">
        <w:rPr>
          <w:rFonts w:ascii="Times New Roman" w:hAnsi="Times New Roman" w:cs="Times New Roman"/>
          <w:sz w:val="26"/>
          <w:szCs w:val="26"/>
        </w:rPr>
        <w:t xml:space="preserve"> «</w:t>
      </w:r>
      <w:r>
        <w:rPr>
          <w:rFonts w:ascii="Times New Roman CYR" w:hAnsi="Times New Roman CYR" w:cs="Times New Roman CYR"/>
          <w:sz w:val="26"/>
          <w:szCs w:val="26"/>
        </w:rPr>
        <w:t>О размещении заказов на поставки товаров, выполнение работ, оказание услуг для государственных и муниципальных нужд</w:t>
      </w:r>
      <w:r w:rsidRPr="00C7445C">
        <w:rPr>
          <w:rFonts w:ascii="Times New Roman" w:hAnsi="Times New Roman" w:cs="Times New Roman"/>
          <w:sz w:val="26"/>
          <w:szCs w:val="26"/>
        </w:rPr>
        <w:t xml:space="preserve">»; </w:t>
      </w:r>
      <w:r>
        <w:rPr>
          <w:rFonts w:ascii="Times New Roman CYR" w:hAnsi="Times New Roman CYR" w:cs="Times New Roman CYR"/>
          <w:sz w:val="26"/>
          <w:szCs w:val="26"/>
        </w:rPr>
        <w:t xml:space="preserve">а также в соответствии с Федеральным законом от 5 апреля 2013 г. №44-ФЗ </w:t>
      </w:r>
      <w:r w:rsidRPr="00C7445C">
        <w:rPr>
          <w:rFonts w:ascii="Times New Roman" w:hAnsi="Times New Roman" w:cs="Times New Roman"/>
          <w:sz w:val="26"/>
          <w:szCs w:val="26"/>
        </w:rPr>
        <w:t>«</w:t>
      </w:r>
      <w:r>
        <w:rPr>
          <w:rFonts w:ascii="Times New Roman CYR" w:hAnsi="Times New Roman CYR" w:cs="Times New Roman CYR"/>
          <w:sz w:val="26"/>
          <w:szCs w:val="26"/>
        </w:rPr>
        <w:t>О контрактной системе в сфере закупок товаров, работ, услуг для обеспечения государственных и муниципальных нужд</w:t>
      </w:r>
      <w:r w:rsidRPr="00C7445C">
        <w:rPr>
          <w:rFonts w:ascii="Times New Roman" w:hAnsi="Times New Roman" w:cs="Times New Roman"/>
          <w:sz w:val="26"/>
          <w:szCs w:val="26"/>
        </w:rPr>
        <w:t>»;</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закупкой в области военно-технического сотрудничества;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закупкой товаров (работ, услуг) в соответствии с международным договором </w:t>
      </w:r>
      <w:r>
        <w:rPr>
          <w:rFonts w:ascii="Times New Roman CYR" w:hAnsi="Times New Roman CYR" w:cs="Times New Roman CYR"/>
          <w:sz w:val="26"/>
          <w:szCs w:val="26"/>
        </w:rPr>
        <w:lastRenderedPageBreak/>
        <w:t>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CYR" w:hAnsi="Times New Roman CYR" w:cs="Times New Roman CYR"/>
          <w:sz w:val="26"/>
          <w:szCs w:val="26"/>
        </w:rPr>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8" w:history="1">
        <w:r w:rsidRPr="002858BE">
          <w:rPr>
            <w:rFonts w:ascii="Times New Roman CYR" w:hAnsi="Times New Roman CYR" w:cs="Times New Roman CYR"/>
            <w:sz w:val="26"/>
            <w:szCs w:val="26"/>
          </w:rPr>
          <w:t>статьей 5</w:t>
        </w:r>
      </w:hyperlink>
      <w:r w:rsidRPr="00C7445C">
        <w:rPr>
          <w:rFonts w:ascii="Times New Roman" w:hAnsi="Times New Roman" w:cs="Times New Roman"/>
          <w:sz w:val="26"/>
          <w:szCs w:val="26"/>
        </w:rPr>
        <w:t xml:space="preserve"> </w:t>
      </w:r>
      <w:r>
        <w:rPr>
          <w:rFonts w:ascii="Times New Roman CYR" w:hAnsi="Times New Roman CYR" w:cs="Times New Roman CYR"/>
          <w:sz w:val="26"/>
          <w:szCs w:val="26"/>
        </w:rPr>
        <w:t xml:space="preserve">Федерального закона от 30 декабря 2008 г. N 307-ФЗ </w:t>
      </w:r>
      <w:r w:rsidRPr="00C7445C">
        <w:rPr>
          <w:rFonts w:ascii="Times New Roman" w:hAnsi="Times New Roman" w:cs="Times New Roman"/>
          <w:sz w:val="26"/>
          <w:szCs w:val="26"/>
        </w:rPr>
        <w:t>«</w:t>
      </w:r>
      <w:r>
        <w:rPr>
          <w:rFonts w:ascii="Times New Roman CYR" w:hAnsi="Times New Roman CYR" w:cs="Times New Roman CYR"/>
          <w:sz w:val="26"/>
          <w:szCs w:val="26"/>
        </w:rPr>
        <w:t>Об аудиторской деятельности</w:t>
      </w:r>
      <w:r w:rsidRPr="00C7445C">
        <w:rPr>
          <w:rFonts w:ascii="Times New Roman" w:hAnsi="Times New Roman" w:cs="Times New Roman"/>
          <w:sz w:val="26"/>
          <w:szCs w:val="26"/>
        </w:rPr>
        <w:t>»;</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арендой движимого и недвижимого имущества.</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3. Нормативное правовое регулирование закупочной деятельности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При осуществлении закупочной деятельности Заказчик руководствуется Конституцией Российской Федерации, Гражданским кодексом Российской Федерации, иными федеральными законами и нормативными правовыми актами, настоящим Положением, иными внутренними документами Заказчика, утвержденными Советом директоров Общества и регулирующими отношения, связанные с проведением процедур закупок.</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Положение, а также изменения, вносимые в него, подлежат обязательному размещению на Официальном сайте не позднее чем в течение пятнадцати дней со дня их утверждения Заказчиком.</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Изменения в настоящее Положение вносятся по решению Совета директоров Общества.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Под закупкой продукции понимаются осуществляемые в порядке, предусмотренном настоящим Положением, действия Заказчика по определению поставщика (исполнителя) в целях заключения с ним Договора.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Заказчик руководствуется редакцией Положения, размещенной на Официальном сайте на момент опубликования информации о закупке.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Порядок документооборота при проведении процедур закупки продукции, исполнение, расторжение и оплата Договора регулируются настоящим Положением и другими внутренними документами Заказчика.</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4. Порядок организации закупочной деятельности</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Часть или все функции и полномочия Заказчика, предусмотренные настоящим Положением, могут быть переданы Заказчиком на основании договора (соглашения) Специализированной организации.</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Для осуществления действий по выбору поставщиков (исполнителей) при проведении процедур закупок Заказчиком создается Комиссия, которая принимает:</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2.1. </w:t>
      </w:r>
      <w:r>
        <w:rPr>
          <w:rFonts w:ascii="Times New Roman CYR" w:hAnsi="Times New Roman CYR" w:cs="Times New Roman CYR"/>
          <w:sz w:val="26"/>
          <w:szCs w:val="26"/>
        </w:rPr>
        <w:t>все необходимые решения в отношении закупок, в которых сумма (цена, стоимость) превышает 1</w:t>
      </w:r>
      <w:r w:rsidR="002858BE">
        <w:rPr>
          <w:rFonts w:ascii="Times New Roman" w:hAnsi="Times New Roman" w:cs="Times New Roman"/>
          <w:sz w:val="26"/>
          <w:szCs w:val="26"/>
          <w:lang w:val="en-US"/>
        </w:rPr>
        <w:t> </w:t>
      </w:r>
      <w:r w:rsidRPr="00C7445C">
        <w:rPr>
          <w:rFonts w:ascii="Times New Roman" w:hAnsi="Times New Roman" w:cs="Times New Roman"/>
          <w:sz w:val="26"/>
          <w:szCs w:val="26"/>
        </w:rPr>
        <w:t>000</w:t>
      </w:r>
      <w:r w:rsidR="002858BE">
        <w:rPr>
          <w:rFonts w:ascii="Times New Roman" w:hAnsi="Times New Roman" w:cs="Times New Roman"/>
          <w:sz w:val="26"/>
          <w:szCs w:val="26"/>
          <w:lang w:val="en-US"/>
        </w:rPr>
        <w:t> </w:t>
      </w:r>
      <w:r w:rsidRPr="00C7445C">
        <w:rPr>
          <w:rFonts w:ascii="Times New Roman" w:hAnsi="Times New Roman" w:cs="Times New Roman"/>
          <w:sz w:val="26"/>
          <w:szCs w:val="26"/>
        </w:rPr>
        <w:t>000 (</w:t>
      </w:r>
      <w:r>
        <w:rPr>
          <w:rFonts w:ascii="Times New Roman CYR" w:hAnsi="Times New Roman CYR" w:cs="Times New Roman CYR"/>
          <w:sz w:val="26"/>
          <w:szCs w:val="26"/>
        </w:rPr>
        <w:t>один миллион) рублей, в том числе:</w:t>
      </w:r>
    </w:p>
    <w:p w:rsidR="00555C62" w:rsidRDefault="00555C62">
      <w:pPr>
        <w:widowControl w:val="0"/>
        <w:autoSpaceDE w:val="0"/>
        <w:autoSpaceDN w:val="0"/>
        <w:adjustRightInd w:val="0"/>
        <w:spacing w:after="0" w:line="240" w:lineRule="auto"/>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 </w:t>
      </w:r>
      <w:r>
        <w:rPr>
          <w:rFonts w:ascii="Times New Roman CYR" w:hAnsi="Times New Roman CYR" w:cs="Times New Roman CYR"/>
          <w:sz w:val="26"/>
          <w:szCs w:val="26"/>
        </w:rPr>
        <w:t>о совершении (осуществлении) закупки;</w:t>
      </w:r>
    </w:p>
    <w:p w:rsidR="00555C62" w:rsidRDefault="00555C62">
      <w:pPr>
        <w:widowControl w:val="0"/>
        <w:autoSpaceDE w:val="0"/>
        <w:autoSpaceDN w:val="0"/>
        <w:adjustRightInd w:val="0"/>
        <w:spacing w:after="0" w:line="240" w:lineRule="auto"/>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 </w:t>
      </w:r>
      <w:r>
        <w:rPr>
          <w:rFonts w:ascii="Times New Roman CYR" w:hAnsi="Times New Roman CYR" w:cs="Times New Roman CYR"/>
          <w:sz w:val="26"/>
          <w:szCs w:val="26"/>
        </w:rPr>
        <w:t>о допуске или отказе в допуске к участию в процедуре закупки участника процедуры закупки;</w:t>
      </w:r>
    </w:p>
    <w:p w:rsidR="00555C62" w:rsidRDefault="00555C62">
      <w:pPr>
        <w:widowControl w:val="0"/>
        <w:autoSpaceDE w:val="0"/>
        <w:autoSpaceDN w:val="0"/>
        <w:adjustRightInd w:val="0"/>
        <w:spacing w:after="0" w:line="240" w:lineRule="auto"/>
        <w:jc w:val="both"/>
        <w:rPr>
          <w:rFonts w:ascii="Times New Roman CYR" w:hAnsi="Times New Roman CYR" w:cs="Times New Roman CYR"/>
          <w:sz w:val="26"/>
          <w:szCs w:val="26"/>
        </w:rPr>
      </w:pPr>
      <w:r w:rsidRPr="00C7445C">
        <w:rPr>
          <w:rFonts w:ascii="Times New Roman" w:hAnsi="Times New Roman" w:cs="Times New Roman"/>
          <w:sz w:val="26"/>
          <w:szCs w:val="26"/>
        </w:rPr>
        <w:lastRenderedPageBreak/>
        <w:t xml:space="preserve">- </w:t>
      </w:r>
      <w:r>
        <w:rPr>
          <w:rFonts w:ascii="Times New Roman CYR" w:hAnsi="Times New Roman CYR" w:cs="Times New Roman CYR"/>
          <w:sz w:val="26"/>
          <w:szCs w:val="26"/>
        </w:rPr>
        <w:t>о выборе победителя процедуры закупки;</w:t>
      </w:r>
    </w:p>
    <w:p w:rsidR="00555C62" w:rsidRDefault="00555C62">
      <w:pPr>
        <w:widowControl w:val="0"/>
        <w:autoSpaceDE w:val="0"/>
        <w:autoSpaceDN w:val="0"/>
        <w:adjustRightInd w:val="0"/>
        <w:spacing w:after="0" w:line="240" w:lineRule="auto"/>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 </w:t>
      </w:r>
      <w:r>
        <w:rPr>
          <w:rFonts w:ascii="Times New Roman CYR" w:hAnsi="Times New Roman CYR" w:cs="Times New Roman CYR"/>
          <w:sz w:val="26"/>
          <w:szCs w:val="26"/>
        </w:rPr>
        <w:t>о признании процедуры закупки несостоявшейся;</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2.2. </w:t>
      </w:r>
      <w:r>
        <w:rPr>
          <w:rFonts w:ascii="Times New Roman CYR" w:hAnsi="Times New Roman CYR" w:cs="Times New Roman CYR"/>
          <w:sz w:val="26"/>
          <w:szCs w:val="26"/>
        </w:rPr>
        <w:t>иные решения при проведении процедуры закупки, предусмотренные настоящим Положением, Положением о закупочной комиссии Общества, утвержденным Советом директоров Общества.</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3.</w:t>
      </w:r>
      <w:r>
        <w:rPr>
          <w:rFonts w:ascii="Times New Roman" w:hAnsi="Times New Roman" w:cs="Times New Roman"/>
          <w:sz w:val="26"/>
          <w:szCs w:val="26"/>
        </w:rPr>
        <w:t> </w:t>
      </w:r>
      <w:r>
        <w:rPr>
          <w:rFonts w:ascii="Times New Roman CYR" w:hAnsi="Times New Roman CYR" w:cs="Times New Roman CYR"/>
          <w:sz w:val="26"/>
          <w:szCs w:val="26"/>
        </w:rPr>
        <w:t>Персональный состав Комиссии утверждается единоличным исполнительным органом Общества.</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 xml:space="preserve">В состав Комиссии могут входить как сотрудники Заказчика, так и иные лица, привлеченные Заказчиком. В состав Комиссии не могут включаться лица, лично заинтересованные в результатах закупки, либо </w:t>
      </w:r>
      <w:proofErr w:type="spellStart"/>
      <w:r>
        <w:rPr>
          <w:rFonts w:ascii="Times New Roman CYR" w:hAnsi="Times New Roman CYR" w:cs="Times New Roman CYR"/>
          <w:sz w:val="26"/>
          <w:szCs w:val="26"/>
        </w:rPr>
        <w:t>аффилированные</w:t>
      </w:r>
      <w:proofErr w:type="spellEnd"/>
      <w:r>
        <w:rPr>
          <w:rFonts w:ascii="Times New Roman CYR" w:hAnsi="Times New Roman CYR" w:cs="Times New Roman CYR"/>
          <w:sz w:val="26"/>
          <w:szCs w:val="26"/>
        </w:rPr>
        <w:t xml:space="preserve"> с участниками процедуры закупки лица. При совершении (осуществлении) закупок суммой более 1</w:t>
      </w:r>
      <w:r>
        <w:rPr>
          <w:rFonts w:ascii="Times New Roman" w:hAnsi="Times New Roman" w:cs="Times New Roman"/>
          <w:sz w:val="26"/>
          <w:szCs w:val="26"/>
          <w:lang w:val="en-US"/>
        </w:rPr>
        <w:t> </w:t>
      </w:r>
      <w:r w:rsidRPr="00C7445C">
        <w:rPr>
          <w:rFonts w:ascii="Times New Roman" w:hAnsi="Times New Roman" w:cs="Times New Roman"/>
          <w:sz w:val="26"/>
          <w:szCs w:val="26"/>
        </w:rPr>
        <w:t>000</w:t>
      </w:r>
      <w:r>
        <w:rPr>
          <w:rFonts w:ascii="Times New Roman" w:hAnsi="Times New Roman" w:cs="Times New Roman"/>
          <w:sz w:val="26"/>
          <w:szCs w:val="26"/>
          <w:lang w:val="en-US"/>
        </w:rPr>
        <w:t> </w:t>
      </w:r>
      <w:r w:rsidRPr="00C7445C">
        <w:rPr>
          <w:rFonts w:ascii="Times New Roman" w:hAnsi="Times New Roman" w:cs="Times New Roman"/>
          <w:sz w:val="26"/>
          <w:szCs w:val="26"/>
        </w:rPr>
        <w:t>000 (</w:t>
      </w:r>
      <w:r>
        <w:rPr>
          <w:rFonts w:ascii="Times New Roman CYR" w:hAnsi="Times New Roman CYR" w:cs="Times New Roman CYR"/>
          <w:sz w:val="26"/>
          <w:szCs w:val="26"/>
        </w:rPr>
        <w:t>одного миллиона) рублей, в состав Комиссии в обязательном порядке включается представитель Концерн</w:t>
      </w:r>
      <w:r w:rsidR="00DB01AB">
        <w:rPr>
          <w:rFonts w:ascii="Times New Roman CYR" w:hAnsi="Times New Roman CYR" w:cs="Times New Roman CYR"/>
          <w:sz w:val="26"/>
          <w:szCs w:val="26"/>
        </w:rPr>
        <w:t>а</w:t>
      </w:r>
      <w:r>
        <w:rPr>
          <w:rFonts w:ascii="Times New Roman CYR" w:hAnsi="Times New Roman CYR" w:cs="Times New Roman CYR"/>
          <w:sz w:val="26"/>
          <w:szCs w:val="26"/>
        </w:rPr>
        <w:t xml:space="preserve"> и (или) сам Концерн, имеющий (</w:t>
      </w:r>
      <w:proofErr w:type="spellStart"/>
      <w:r>
        <w:rPr>
          <w:rFonts w:ascii="Times New Roman CYR" w:hAnsi="Times New Roman CYR" w:cs="Times New Roman CYR"/>
          <w:sz w:val="26"/>
          <w:szCs w:val="26"/>
        </w:rPr>
        <w:t>ие</w:t>
      </w:r>
      <w:proofErr w:type="spellEnd"/>
      <w:r>
        <w:rPr>
          <w:rFonts w:ascii="Times New Roman CYR" w:hAnsi="Times New Roman CYR" w:cs="Times New Roman CYR"/>
          <w:sz w:val="26"/>
          <w:szCs w:val="26"/>
        </w:rPr>
        <w:t>) право вето на совершение (осуществление) закупки, принятие решения о совершении которой относится к компетенции Комиссии.</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5.</w:t>
      </w:r>
      <w:r>
        <w:rPr>
          <w:rFonts w:ascii="Times New Roman" w:hAnsi="Times New Roman" w:cs="Times New Roman"/>
          <w:sz w:val="26"/>
          <w:szCs w:val="26"/>
        </w:rPr>
        <w:t> </w:t>
      </w:r>
      <w:r w:rsidRPr="00C7445C">
        <w:rPr>
          <w:rFonts w:ascii="Times New Roman" w:hAnsi="Times New Roman" w:cs="Times New Roman"/>
          <w:sz w:val="26"/>
          <w:szCs w:val="26"/>
        </w:rPr>
        <w:t xml:space="preserve"> </w:t>
      </w:r>
      <w:r>
        <w:rPr>
          <w:rFonts w:ascii="Times New Roman CYR" w:hAnsi="Times New Roman CYR" w:cs="Times New Roman CYR"/>
          <w:sz w:val="26"/>
          <w:szCs w:val="26"/>
        </w:rPr>
        <w:t>Реализация права вето представителя Концерна и (или) Концерна означает, что решение Комиссии о закупке не является принятым.</w:t>
      </w:r>
      <w:r>
        <w:rPr>
          <w:rFonts w:ascii="Times New Roman" w:hAnsi="Times New Roman" w:cs="Times New Roman"/>
          <w:sz w:val="26"/>
          <w:szCs w:val="26"/>
          <w:lang w:val="en-US"/>
        </w:rPr>
        <w:t> </w:t>
      </w:r>
      <w:r w:rsidRPr="00C7445C">
        <w:rPr>
          <w:rFonts w:ascii="Times New Roman" w:hAnsi="Times New Roman" w:cs="Times New Roman"/>
          <w:sz w:val="26"/>
          <w:szCs w:val="26"/>
        </w:rPr>
        <w:t xml:space="preserve"> </w:t>
      </w:r>
      <w:r>
        <w:rPr>
          <w:rFonts w:ascii="Times New Roman CYR" w:hAnsi="Times New Roman CYR" w:cs="Times New Roman CYR"/>
          <w:sz w:val="26"/>
          <w:szCs w:val="26"/>
        </w:rPr>
        <w:t>Для реализации своего права вето представитель Концерна и (или) Концерна подает (ют) в Комиссию письменное заявление в произвольной форме. Представитель Концерна и (или) Концерн вправе применить право вето на любой стадии осуществления закупки.</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Заказчик (Комиссия) во всех извещениях о проведении закупки (закупок) обязан указать возможность Заказчика прекратить процедуру любой</w:t>
      </w:r>
      <w:r>
        <w:rPr>
          <w:rFonts w:ascii="Times New Roman" w:hAnsi="Times New Roman" w:cs="Times New Roman"/>
          <w:sz w:val="26"/>
          <w:szCs w:val="26"/>
          <w:lang w:val="en-US"/>
        </w:rPr>
        <w:t> </w:t>
      </w:r>
      <w:r w:rsidRPr="00C7445C">
        <w:rPr>
          <w:rFonts w:ascii="Times New Roman" w:hAnsi="Times New Roman" w:cs="Times New Roman"/>
          <w:sz w:val="26"/>
          <w:szCs w:val="26"/>
        </w:rPr>
        <w:t xml:space="preserve"> </w:t>
      </w:r>
      <w:r>
        <w:rPr>
          <w:rFonts w:ascii="Times New Roman CYR" w:hAnsi="Times New Roman CYR" w:cs="Times New Roman CYR"/>
          <w:sz w:val="26"/>
          <w:szCs w:val="26"/>
        </w:rPr>
        <w:t>закупки в любое время до момента заключения договора в случае реализации Концерном и (или) его представителем права вето, предусмотренного п. п. 4, 5 настоящей статьи.</w:t>
      </w:r>
      <w:r>
        <w:rPr>
          <w:rFonts w:ascii="Times New Roman" w:hAnsi="Times New Roman" w:cs="Times New Roman"/>
          <w:sz w:val="26"/>
          <w:szCs w:val="26"/>
          <w:lang w:val="en-US"/>
        </w:rPr>
        <w:t>  </w:t>
      </w:r>
      <w:r w:rsidRPr="00C7445C">
        <w:rPr>
          <w:rFonts w:ascii="Times New Roman" w:hAnsi="Times New Roman" w:cs="Times New Roman"/>
          <w:sz w:val="26"/>
          <w:szCs w:val="26"/>
        </w:rPr>
        <w:t xml:space="preserve"> </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5. Договор на поставку продукции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Договор заключается в порядке, предусмотренном Гражданским кодексом Российской Федерации и иными федеральными законами с учетом требований настоящего Положения.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Цена договора является твердой и не может изменяться в ходе его исполнения, за исключением случаев, когда изменение цены допускается законом либо в установленном законом порядке. Оплата поставляемой продукции осуществляется по цене, установленной договором.</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В договор включается обязательное условие об ответственности поставщика (исполнителя) за неисполнение или ненадлежащее исполнение обязательств, предусмотренных договором.</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В случае несвоевременного исполнения поставщиком (исполнителем) обязательств, предусмотренных договором, Заказчик вправе потребовать уплаты неустойки (штрафа, пеней). Размер такой неустойки (штрафа, пеней) устанавливается договором.</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6. Способы закупки продукции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Закупки продукции могут осуществляться: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а) способом конкурентных процедур, в том числе: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lastRenderedPageBreak/>
        <w:t>путем проведения торгов в форме конкурса, электронного аукциона,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без проведения торгов в форме Котировочной сессии;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б) способом неконкурентной процедуры:</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у единственного поставщика (исполнителя).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Процедуры проведения закупок в электронной форме устанавливаются в соответствии с регламентом работы ЭТП и не должны противоречить настоящему Положению.</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При закупках продукции путем проведения торгов могут выделяться лоты, в отношении которых в извещении о проведении Конкурса или Электронного Аукциона, в конкурсной документации, документации об Электронном Аукционе отдельно указываются предмет, начальная цена, сроки и иные условия поставки товаров, выполнения работ или оказания услуг. Участник процедуры закупки подает заявку на участие в конкурсе или Электронном Аукционе в отношении определенного лота. В отношении каждого лота заключается отдельный договор.</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Решение о способе закупки продукции принимается Заказчиком в соответствии с настоящим Положением.</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b/>
          <w:bCs/>
          <w:sz w:val="26"/>
          <w:szCs w:val="26"/>
        </w:rPr>
      </w:pPr>
      <w:r>
        <w:rPr>
          <w:rFonts w:ascii="Times New Roman CYR" w:hAnsi="Times New Roman CYR" w:cs="Times New Roman CYR"/>
          <w:b/>
          <w:bCs/>
          <w:sz w:val="26"/>
          <w:szCs w:val="26"/>
        </w:rPr>
        <w:t>Статья 7. Требования к участникам процедуры закупки, осуществляемой способом конкурентных процедур (конкурентная закупка)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При конкурентной закупке устанавливаются следующие требования к участникам процедуры закупки: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1) </w:t>
      </w:r>
      <w:r>
        <w:rPr>
          <w:rFonts w:ascii="Times New Roman CYR" w:hAnsi="Times New Roman CYR" w:cs="Times New Roman CYR"/>
          <w:sz w:val="26"/>
          <w:szCs w:val="26"/>
        </w:rPr>
        <w:t>соответствие участников процедуры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proofErr w:type="spellStart"/>
      <w:r>
        <w:rPr>
          <w:rFonts w:ascii="Times New Roman CYR" w:hAnsi="Times New Roman CYR" w:cs="Times New Roman CYR"/>
          <w:sz w:val="26"/>
          <w:szCs w:val="26"/>
        </w:rPr>
        <w:t>непроведение</w:t>
      </w:r>
      <w:proofErr w:type="spellEnd"/>
      <w:r>
        <w:rPr>
          <w:rFonts w:ascii="Times New Roman CYR" w:hAnsi="Times New Roman CYR" w:cs="Times New Roman CYR"/>
          <w:sz w:val="26"/>
          <w:szCs w:val="26"/>
        </w:rPr>
        <w:t xml:space="preserve">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proofErr w:type="spellStart"/>
      <w:r>
        <w:rPr>
          <w:rFonts w:ascii="Times New Roman CYR" w:hAnsi="Times New Roman CYR" w:cs="Times New Roman CYR"/>
          <w:sz w:val="26"/>
          <w:szCs w:val="26"/>
        </w:rPr>
        <w:t>неприостановление</w:t>
      </w:r>
      <w:proofErr w:type="spellEnd"/>
      <w:r>
        <w:rPr>
          <w:rFonts w:ascii="Times New Roman CYR" w:hAnsi="Times New Roman CYR" w:cs="Times New Roman CYR"/>
          <w:sz w:val="26"/>
          <w:szCs w:val="26"/>
        </w:rPr>
        <w:t xml:space="preserve"> деятельности участника процедуры закупки в порядке, предусмотренном </w:t>
      </w:r>
      <w:hyperlink r:id="rId9" w:history="1">
        <w:r w:rsidRPr="002858BE">
          <w:rPr>
            <w:rFonts w:ascii="Times New Roman CYR" w:hAnsi="Times New Roman CYR" w:cs="Times New Roman CYR"/>
            <w:sz w:val="26"/>
            <w:szCs w:val="26"/>
          </w:rPr>
          <w:t>Кодексом</w:t>
        </w:r>
      </w:hyperlink>
      <w:r w:rsidRPr="00C7445C">
        <w:rPr>
          <w:rFonts w:ascii="Times New Roman" w:hAnsi="Times New Roman" w:cs="Times New Roman"/>
          <w:sz w:val="26"/>
          <w:szCs w:val="26"/>
        </w:rPr>
        <w:t xml:space="preserve"> </w:t>
      </w:r>
      <w:r>
        <w:rPr>
          <w:rFonts w:ascii="Times New Roman CYR" w:hAnsi="Times New Roman CYR" w:cs="Times New Roman CYR"/>
          <w:sz w:val="26"/>
          <w:szCs w:val="26"/>
        </w:rPr>
        <w:t>Российской Федерации об административных правонарушениях на день подачи заявки на участие в конкурсе или заявки на участие в Электронном Аукционе;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 xml:space="preserve">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Pr>
          <w:rFonts w:ascii="Times New Roman CYR" w:hAnsi="Times New Roman CYR" w:cs="Times New Roman CYR"/>
          <w:sz w:val="26"/>
          <w:szCs w:val="26"/>
        </w:rPr>
        <w:t>стоимости активов участника процедуры закупки</w:t>
      </w:r>
      <w:proofErr w:type="gramEnd"/>
      <w:r>
        <w:rPr>
          <w:rFonts w:ascii="Times New Roman CYR" w:hAnsi="Times New Roman CYR" w:cs="Times New Roman CYR"/>
          <w:sz w:val="26"/>
          <w:szCs w:val="26"/>
        </w:rPr>
        <w:t xml:space="preserve">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Электронном Аукционе не принято.</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К участникам процедуры закупки Заказчик вправе установить также следующие дополнительные требования:</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445C">
        <w:rPr>
          <w:rFonts w:ascii="Times New Roman" w:hAnsi="Times New Roman" w:cs="Times New Roman"/>
          <w:sz w:val="26"/>
          <w:szCs w:val="26"/>
        </w:rPr>
        <w:lastRenderedPageBreak/>
        <w:t xml:space="preserve">1) </w:t>
      </w:r>
      <w:r>
        <w:rPr>
          <w:rFonts w:ascii="Times New Roman CYR" w:hAnsi="Times New Roman CYR" w:cs="Times New Roman CYR"/>
          <w:sz w:val="26"/>
          <w:szCs w:val="26"/>
        </w:rPr>
        <w:t xml:space="preserve">отсутствие сведений об участнике процедуры закупки в реестре недобросовестных поставщиков, предусмотренном </w:t>
      </w:r>
      <w:hyperlink r:id="rId10" w:history="1">
        <w:r w:rsidRPr="002858BE">
          <w:rPr>
            <w:rFonts w:ascii="Times New Roman CYR" w:hAnsi="Times New Roman CYR" w:cs="Times New Roman CYR"/>
            <w:sz w:val="26"/>
            <w:szCs w:val="26"/>
          </w:rPr>
          <w:t>статьей 5</w:t>
        </w:r>
      </w:hyperlink>
      <w:r w:rsidRPr="002858BE">
        <w:rPr>
          <w:rFonts w:ascii="Times New Roman" w:hAnsi="Times New Roman" w:cs="Times New Roman"/>
          <w:sz w:val="26"/>
          <w:szCs w:val="26"/>
        </w:rPr>
        <w:t xml:space="preserve"> </w:t>
      </w:r>
      <w:r w:rsidRPr="002858BE">
        <w:rPr>
          <w:rFonts w:ascii="Times New Roman CYR" w:hAnsi="Times New Roman CYR" w:cs="Times New Roman CYR"/>
          <w:sz w:val="26"/>
          <w:szCs w:val="26"/>
        </w:rPr>
        <w:t>Ф</w:t>
      </w:r>
      <w:r>
        <w:rPr>
          <w:rFonts w:ascii="Times New Roman CYR" w:hAnsi="Times New Roman CYR" w:cs="Times New Roman CYR"/>
          <w:sz w:val="26"/>
          <w:szCs w:val="26"/>
        </w:rPr>
        <w:t xml:space="preserve">едерального закона от 18 июля 2011 г. N 223-ФЗ </w:t>
      </w:r>
      <w:r w:rsidRPr="00C7445C">
        <w:rPr>
          <w:rFonts w:ascii="Times New Roman" w:hAnsi="Times New Roman" w:cs="Times New Roman"/>
          <w:sz w:val="26"/>
          <w:szCs w:val="26"/>
        </w:rPr>
        <w:t>«</w:t>
      </w:r>
      <w:r>
        <w:rPr>
          <w:rFonts w:ascii="Times New Roman CYR" w:hAnsi="Times New Roman CYR" w:cs="Times New Roman CYR"/>
          <w:sz w:val="26"/>
          <w:szCs w:val="26"/>
        </w:rPr>
        <w:t>О закупках товаров, работ, услуг отдельными видами юридических лиц</w:t>
      </w:r>
      <w:r w:rsidRPr="00C7445C">
        <w:rPr>
          <w:rFonts w:ascii="Times New Roman" w:hAnsi="Times New Roman" w:cs="Times New Roman"/>
          <w:sz w:val="26"/>
          <w:szCs w:val="26"/>
        </w:rPr>
        <w:t>»;</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 xml:space="preserve">отсутствие сведений об участниках процедуры закупки в реестре недобросовестных поставщиков, предусмотренном </w:t>
      </w:r>
      <w:hyperlink r:id="rId11" w:history="1">
        <w:r w:rsidRPr="002858BE">
          <w:rPr>
            <w:rFonts w:ascii="Times New Roman CYR" w:hAnsi="Times New Roman CYR" w:cs="Times New Roman CYR"/>
            <w:sz w:val="26"/>
            <w:szCs w:val="26"/>
          </w:rPr>
          <w:t>статьей 19</w:t>
        </w:r>
      </w:hyperlink>
      <w:r w:rsidRPr="00C7445C">
        <w:rPr>
          <w:rFonts w:ascii="Times New Roman" w:hAnsi="Times New Roman" w:cs="Times New Roman"/>
          <w:sz w:val="26"/>
          <w:szCs w:val="26"/>
        </w:rPr>
        <w:t xml:space="preserve"> </w:t>
      </w:r>
      <w:r>
        <w:rPr>
          <w:rFonts w:ascii="Times New Roman CYR" w:hAnsi="Times New Roman CYR" w:cs="Times New Roman CYR"/>
          <w:sz w:val="26"/>
          <w:szCs w:val="26"/>
        </w:rPr>
        <w:t xml:space="preserve">Федерального закона от 21 июля 2005 г. N 94-ФЗ </w:t>
      </w:r>
      <w:r w:rsidRPr="00C7445C">
        <w:rPr>
          <w:rFonts w:ascii="Times New Roman" w:hAnsi="Times New Roman" w:cs="Times New Roman"/>
          <w:sz w:val="26"/>
          <w:szCs w:val="26"/>
        </w:rPr>
        <w:t>«</w:t>
      </w:r>
      <w:r>
        <w:rPr>
          <w:rFonts w:ascii="Times New Roman CYR" w:hAnsi="Times New Roman CYR" w:cs="Times New Roman CYR"/>
          <w:sz w:val="26"/>
          <w:szCs w:val="26"/>
        </w:rPr>
        <w:t>О размещении заказов на поставки товаров, выполнение работ, оказание услуг для государственных и муниципальных нужд</w:t>
      </w:r>
      <w:r w:rsidRPr="00C7445C">
        <w:rPr>
          <w:rFonts w:ascii="Times New Roman" w:hAnsi="Times New Roman" w:cs="Times New Roman"/>
          <w:sz w:val="26"/>
          <w:szCs w:val="26"/>
        </w:rPr>
        <w:t xml:space="preserve">»; </w:t>
      </w:r>
      <w:proofErr w:type="gramStart"/>
      <w:r>
        <w:rPr>
          <w:rFonts w:ascii="Times New Roman CYR" w:hAnsi="Times New Roman CYR" w:cs="Times New Roman CYR"/>
          <w:sz w:val="26"/>
          <w:szCs w:val="26"/>
        </w:rPr>
        <w:t xml:space="preserve">а также предусмотренном п.п. 7 п. 3 ст. 4 Федерального закона от 5 апреля 2013 г. №44-ФЗ </w:t>
      </w:r>
      <w:r w:rsidRPr="00C7445C">
        <w:rPr>
          <w:rFonts w:ascii="Times New Roman" w:hAnsi="Times New Roman" w:cs="Times New Roman"/>
          <w:sz w:val="26"/>
          <w:szCs w:val="26"/>
        </w:rPr>
        <w:t>«</w:t>
      </w:r>
      <w:r>
        <w:rPr>
          <w:rFonts w:ascii="Times New Roman CYR" w:hAnsi="Times New Roman CYR" w:cs="Times New Roman CYR"/>
          <w:sz w:val="26"/>
          <w:szCs w:val="26"/>
        </w:rPr>
        <w:t>О контрактной системе в сфере закупок товаров, работ, услуг для обеспечения государственных и муниципальных нужд</w:t>
      </w:r>
      <w:r w:rsidRPr="00C7445C">
        <w:rPr>
          <w:rFonts w:ascii="Times New Roman" w:hAnsi="Times New Roman" w:cs="Times New Roman"/>
          <w:sz w:val="26"/>
          <w:szCs w:val="26"/>
        </w:rPr>
        <w:t>»;</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 xml:space="preserve">Кроме требований, указанных в частях </w:t>
      </w:r>
      <w:r>
        <w:rPr>
          <w:rFonts w:ascii="Times New Roman CYR" w:hAnsi="Times New Roman CYR" w:cs="Times New Roman CYR"/>
          <w:color w:val="0000FF"/>
          <w:sz w:val="26"/>
          <w:szCs w:val="26"/>
        </w:rPr>
        <w:t>1</w:t>
      </w:r>
      <w:r>
        <w:rPr>
          <w:rFonts w:ascii="Times New Roman CYR" w:hAnsi="Times New Roman CYR" w:cs="Times New Roman CYR"/>
          <w:sz w:val="26"/>
          <w:szCs w:val="26"/>
        </w:rPr>
        <w:t xml:space="preserve"> и </w:t>
      </w:r>
      <w:r>
        <w:rPr>
          <w:rFonts w:ascii="Times New Roman CYR" w:hAnsi="Times New Roman CYR" w:cs="Times New Roman CYR"/>
          <w:color w:val="0000FF"/>
          <w:sz w:val="26"/>
          <w:szCs w:val="26"/>
        </w:rPr>
        <w:t>2</w:t>
      </w:r>
      <w:r>
        <w:rPr>
          <w:rFonts w:ascii="Times New Roman CYR" w:hAnsi="Times New Roman CYR" w:cs="Times New Roman CYR"/>
          <w:sz w:val="26"/>
          <w:szCs w:val="26"/>
        </w:rPr>
        <w:t xml:space="preserve"> настоящий статьи, Заказчик вправе установить квалификационные требования к участникам процедуры закупки, в том числе: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sidR="007779FF">
        <w:rPr>
          <w:rFonts w:ascii="Times New Roman CYR" w:hAnsi="Times New Roman CYR" w:cs="Times New Roman CYR"/>
          <w:sz w:val="26"/>
          <w:szCs w:val="26"/>
        </w:rPr>
        <w:t>наличие финансовых, материально</w:t>
      </w:r>
      <w:r>
        <w:rPr>
          <w:rFonts w:ascii="Times New Roman CYR" w:hAnsi="Times New Roman CYR" w:cs="Times New Roman CYR"/>
          <w:sz w:val="26"/>
          <w:szCs w:val="26"/>
        </w:rPr>
        <w:t>-технических средств, кадровых ресурсов, а также иных возможностей (ресурсов), необходимых для выполнения условий договора;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профессиональная компетентность, положительная деловая репутация, надежность, наличие опыта осуществления поставок, выполнения работ или оказания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иные квалификационные требования, связанные с предметом закупки.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Порядок оценки заявок на участие в конкурсе устанавливается Заказчиком либо Специализированной организацией при условии согласования такого порядка с Заказчиком.</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8. Условия допуска к участию в торгах, котировочной сессии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При рассмотрении заявок на участие в процедуре конкурентной закупки участник процедуры закупки не допускается Комиссией к дальнейшему участию в случае: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а) </w:t>
      </w:r>
      <w:proofErr w:type="spellStart"/>
      <w:r>
        <w:rPr>
          <w:rFonts w:ascii="Times New Roman CYR" w:hAnsi="Times New Roman CYR" w:cs="Times New Roman CYR"/>
          <w:sz w:val="26"/>
          <w:szCs w:val="26"/>
        </w:rPr>
        <w:t>непредоставления</w:t>
      </w:r>
      <w:proofErr w:type="spellEnd"/>
      <w:r>
        <w:rPr>
          <w:rFonts w:ascii="Times New Roman CYR" w:hAnsi="Times New Roman CYR" w:cs="Times New Roman CYR"/>
          <w:sz w:val="26"/>
          <w:szCs w:val="26"/>
        </w:rPr>
        <w:t xml:space="preserve"> необходимых документов либо наличия в документах недостоверных сведений об участнике процедуры закупки или о товарах (работах, услугах), произведениях литературы или искусства, на поставку (выполнение, оказание), создание которых проводится закупка;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б) несоответствия требованиям, установленным в соответствии со </w:t>
      </w:r>
      <w:r w:rsidRPr="007779FF">
        <w:rPr>
          <w:rFonts w:ascii="Times New Roman CYR" w:hAnsi="Times New Roman CYR" w:cs="Times New Roman CYR"/>
          <w:sz w:val="26"/>
          <w:szCs w:val="26"/>
        </w:rPr>
        <w:t>статьей 7</w:t>
      </w:r>
      <w:r>
        <w:rPr>
          <w:rFonts w:ascii="Times New Roman CYR" w:hAnsi="Times New Roman CYR" w:cs="Times New Roman CYR"/>
          <w:sz w:val="26"/>
          <w:szCs w:val="26"/>
        </w:rPr>
        <w:t xml:space="preserve"> настоящего Положения;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в) невнесения денежных сре</w:t>
      </w:r>
      <w:proofErr w:type="gramStart"/>
      <w:r>
        <w:rPr>
          <w:rFonts w:ascii="Times New Roman CYR" w:hAnsi="Times New Roman CYR" w:cs="Times New Roman CYR"/>
          <w:sz w:val="26"/>
          <w:szCs w:val="26"/>
        </w:rPr>
        <w:t>дств в к</w:t>
      </w:r>
      <w:proofErr w:type="gramEnd"/>
      <w:r>
        <w:rPr>
          <w:rFonts w:ascii="Times New Roman CYR" w:hAnsi="Times New Roman CYR" w:cs="Times New Roman CYR"/>
          <w:sz w:val="26"/>
          <w:szCs w:val="26"/>
        </w:rPr>
        <w:t>ачестве обеспечения заявки на участие в процедуре закупки (если установлено такое требование);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 xml:space="preserve">г) несоответствия заявки на участие в процедуре закупки требованиям документации о закупке, в том числе наличие в таких заявках предложения о цене договора, превышающей начальную (максимальную) цену договора (цену лота), начальную (максимальную) цену единицы товара, начальную (максимальную) цену </w:t>
      </w:r>
      <w:r>
        <w:rPr>
          <w:rFonts w:ascii="Times New Roman CYR" w:hAnsi="Times New Roman CYR" w:cs="Times New Roman CYR"/>
          <w:sz w:val="26"/>
          <w:szCs w:val="26"/>
        </w:rPr>
        <w:lastRenderedPageBreak/>
        <w:t>запасных частей (каждой запасной части) к технике, к оборудованию, начальную (максимальную) цену единицы услуги и (или) работы.</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Сведения о новых участниках, ранее не осуществлявших поставки товаров (работ, услуг) для Заказчика, передаются для проверки в структурное подразделение Заказчика, отвечающее за вопросы безопасности.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Заказчик может запросить у соответствующих государственных органов и организаций информацию, необходимую для проверки достоверности сведений, указанных участником в заявке.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В случае установления недостоверности сведений, содержащихся в документах, представленных участником процедуры закупки, Заказчик (Комиссия) обязаны отстранить этого участника от участия в закупке продукции на любом этапе проведения.</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9. Информационное обеспечение закупки продукции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Вся информация о процедурах закупки, размещаемая Заказчиком на Официальном сайте или в иных средствах массовой информации, должна быть опубликована с соблюдением требований законодательства Российской Федерации, в том числе и по обеспечению защиты государственной тайны.</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 тайну, и иных сведений ограниченного доступа возлагается на должностных лиц Заказчика, ответственных за их предоставление.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При размещении сведений о проведении процедур закупки Продукции должностные лица Заказчика, ответственные за предоставление информации, должны руководствоваться требованиями законодательства Российской Федерации и правовых актов Заказчика в области защиты государственной тайны и иных сведений ограниченного доступа.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Заказчик обеспечивает размещение информации о закупках продукции на Официальном сайте.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proofErr w:type="gramStart"/>
      <w:r>
        <w:rPr>
          <w:rFonts w:ascii="Times New Roman CYR" w:hAnsi="Times New Roman CYR" w:cs="Times New Roman CYR"/>
          <w:sz w:val="26"/>
          <w:szCs w:val="26"/>
        </w:rPr>
        <w:t>Информация о закупке продукции, предусмотренная настоящим Положением, и полученные в результате принятия решения о закупке продукции и в ходе закупки продукции сведения, в том числе сведения, содержащиеся в извещении о проведении конкурса или Электронного Аукциона, извещении о проведении котировочной сессии, конкурсной документации, документации об Электронном Аукционе, изменениях, вносимых в такие извещения и такую документацию, разъяснениях такой документации, протоколах, составляемых в</w:t>
      </w:r>
      <w:proofErr w:type="gramEnd"/>
      <w:r>
        <w:rPr>
          <w:rFonts w:ascii="Times New Roman CYR" w:hAnsi="Times New Roman CYR" w:cs="Times New Roman CYR"/>
          <w:sz w:val="26"/>
          <w:szCs w:val="26"/>
        </w:rPr>
        <w:t xml:space="preserve"> ходе закупки продукции, размещаются на Официальном сайте.</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10. Реестры договоров, заключенных по итогам закупки продукции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Заказчик осуществляет ведение реестра договоров, заключенных от имени Заказчика. В реестр включаются сведения обо всех гражданско-правовых договорах.</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В реестре договоров содержатся следующие сведения: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наименование Заказчика;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 xml:space="preserve">способ закупки продукции - с проведением торгов в форме конкурса, </w:t>
      </w:r>
      <w:r>
        <w:rPr>
          <w:rFonts w:ascii="Times New Roman CYR" w:hAnsi="Times New Roman CYR" w:cs="Times New Roman CYR"/>
          <w:sz w:val="26"/>
          <w:szCs w:val="26"/>
        </w:rPr>
        <w:lastRenderedPageBreak/>
        <w:t>Электронного Аукциона, или без проведения торгов (закупка продукц</w:t>
      </w:r>
      <w:proofErr w:type="gramStart"/>
      <w:r>
        <w:rPr>
          <w:rFonts w:ascii="Times New Roman CYR" w:hAnsi="Times New Roman CYR" w:cs="Times New Roman CYR"/>
          <w:sz w:val="26"/>
          <w:szCs w:val="26"/>
        </w:rPr>
        <w:t>ии у е</w:t>
      </w:r>
      <w:proofErr w:type="gramEnd"/>
      <w:r>
        <w:rPr>
          <w:rFonts w:ascii="Times New Roman CYR" w:hAnsi="Times New Roman CYR" w:cs="Times New Roman CYR"/>
          <w:sz w:val="26"/>
          <w:szCs w:val="26"/>
        </w:rPr>
        <w:t>динственного поставщика (исполнителя, подрядчика), котировочная сессия);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3) </w:t>
      </w:r>
      <w:r>
        <w:rPr>
          <w:rFonts w:ascii="Times New Roman CYR" w:hAnsi="Times New Roman CYR" w:cs="Times New Roman CYR"/>
          <w:sz w:val="26"/>
          <w:szCs w:val="26"/>
        </w:rPr>
        <w:t>дата проведения Электронного Аукциона, подведения итогов конкурса, а также реквизиты документа, подтверждающего основание заключения договора, - дата (день, месяц, год) проведения Электронного Аукциона, подведения итогов конкурса, либо номер и дата (день, месяц, год) протокола оценки и сопоставления заявок на участие в конкурсе, либо номер и дата (день, месяц, год) документа, являющегося основанием заключения договора с поставщиком (исполнителем, подрядчиком);</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дата заключения договора - день, месяц, год заключения договора;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предмет, цена договора и срок его исполнения - полное наименование продукции, ее стоимость, а также предполагаемый месяц и год исполнения договора;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6) </w:t>
      </w:r>
      <w:r>
        <w:rPr>
          <w:rFonts w:ascii="Times New Roman CYR" w:hAnsi="Times New Roman CYR" w:cs="Times New Roman CYR"/>
          <w:sz w:val="26"/>
          <w:szCs w:val="26"/>
        </w:rPr>
        <w:t>наименование, место нахождения - для юридических лиц и фамилия, имя, отчество, место жительства, индивидуальный номер налогоплательщика (ИНН) - для физических лиц, являющихся поставщиком (исполнителем, подрядчиком);</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сведения об исполнении (о прекращении действия) договора - информация об исполнении договора на поставку продукции либо о прекращении действия договора в связи с его расторжением или по иным причинам.</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 xml:space="preserve">Заказчик ежемесячно, не позднее 15 числа месяца следующего за </w:t>
      </w:r>
      <w:proofErr w:type="gramStart"/>
      <w:r>
        <w:rPr>
          <w:rFonts w:ascii="Times New Roman CYR" w:hAnsi="Times New Roman CYR" w:cs="Times New Roman CYR"/>
          <w:sz w:val="26"/>
          <w:szCs w:val="26"/>
        </w:rPr>
        <w:t>отчетным</w:t>
      </w:r>
      <w:proofErr w:type="gramEnd"/>
      <w:r>
        <w:rPr>
          <w:rFonts w:ascii="Times New Roman CYR" w:hAnsi="Times New Roman CYR" w:cs="Times New Roman CYR"/>
          <w:sz w:val="26"/>
          <w:szCs w:val="26"/>
        </w:rPr>
        <w:t>, предоставляет в Концерн реестр договоров, заключенных от имени Заказчика.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 xml:space="preserve">В случае если в соответствии с настоящим Положением были внесены изменения в условия договора, Заказчик предоставляет в Концерн реестр договоров с учетом сведений о таких изменениях.   </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 xml:space="preserve">Статья 11. </w:t>
      </w:r>
      <w:proofErr w:type="gramStart"/>
      <w:r>
        <w:rPr>
          <w:rFonts w:ascii="Times New Roman CYR" w:hAnsi="Times New Roman CYR" w:cs="Times New Roman CYR"/>
          <w:b/>
          <w:bCs/>
          <w:sz w:val="26"/>
          <w:szCs w:val="26"/>
        </w:rPr>
        <w:t>Контроль за</w:t>
      </w:r>
      <w:proofErr w:type="gramEnd"/>
      <w:r>
        <w:rPr>
          <w:rFonts w:ascii="Times New Roman CYR" w:hAnsi="Times New Roman CYR" w:cs="Times New Roman CYR"/>
          <w:b/>
          <w:bCs/>
          <w:sz w:val="26"/>
          <w:szCs w:val="26"/>
        </w:rPr>
        <w:t xml:space="preserve"> соблюдением действия настоящего Положения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proofErr w:type="gramStart"/>
      <w:r>
        <w:rPr>
          <w:rFonts w:ascii="Times New Roman CYR" w:hAnsi="Times New Roman CYR" w:cs="Times New Roman CYR"/>
          <w:sz w:val="26"/>
          <w:szCs w:val="26"/>
        </w:rPr>
        <w:t>Контроль за</w:t>
      </w:r>
      <w:proofErr w:type="gramEnd"/>
      <w:r>
        <w:rPr>
          <w:rFonts w:ascii="Times New Roman CYR" w:hAnsi="Times New Roman CYR" w:cs="Times New Roman CYR"/>
          <w:sz w:val="26"/>
          <w:szCs w:val="26"/>
        </w:rPr>
        <w:t xml:space="preserve"> соблюдением Заказчиком (Комиссией) настоящего Положения осуществляется единоличным исполнительным органом хозяйственного общества, который вправе в установленном порядке привлечь к осуществлению контроля третьих лиц (Концерн).</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7445C" w:rsidRDefault="00C7445C">
      <w:pPr>
        <w:widowControl w:val="0"/>
        <w:autoSpaceDE w:val="0"/>
        <w:autoSpaceDN w:val="0"/>
        <w:adjustRightInd w:val="0"/>
        <w:spacing w:after="0" w:line="240" w:lineRule="auto"/>
        <w:ind w:firstLine="540"/>
        <w:jc w:val="both"/>
        <w:rPr>
          <w:rFonts w:ascii="Times New Roman CYR" w:hAnsi="Times New Roman CYR" w:cs="Times New Roman CYR"/>
          <w:b/>
          <w:bCs/>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Глава 2. ПРОЦЕДУРЫ ЗАКУПКИ ПРОДУКЦИИ</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12. Конкурс на право заключить договор</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proofErr w:type="gramStart"/>
      <w:r>
        <w:rPr>
          <w:rFonts w:ascii="Times New Roman CYR" w:hAnsi="Times New Roman CYR" w:cs="Times New Roman CYR"/>
          <w:sz w:val="26"/>
          <w:szCs w:val="26"/>
        </w:rPr>
        <w:t>В целях настоящего Положения под конкурсом понимаются торги, победителем которых признается лицо, которое предложило лучшие условия исполнения договора, заявке которого в соответствии с критериями и порядком оценки и сопоставления заявок присвоен первый номер.</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Заказчиком может быть установлено требование о внесении денежных сре</w:t>
      </w:r>
      <w:proofErr w:type="gramStart"/>
      <w:r>
        <w:rPr>
          <w:rFonts w:ascii="Times New Roman CYR" w:hAnsi="Times New Roman CYR" w:cs="Times New Roman CYR"/>
          <w:sz w:val="26"/>
          <w:szCs w:val="26"/>
        </w:rPr>
        <w:t>дств в к</w:t>
      </w:r>
      <w:proofErr w:type="gramEnd"/>
      <w:r>
        <w:rPr>
          <w:rFonts w:ascii="Times New Roman CYR" w:hAnsi="Times New Roman CYR" w:cs="Times New Roman CYR"/>
          <w:sz w:val="26"/>
          <w:szCs w:val="26"/>
        </w:rPr>
        <w:t>ачестве обеспечения заявки на участие в конкурсе (далее - требование обеспечения заявки на участие в конкурсе).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При проведении конкурса какие-либо переговоры Заказчика (Комиссии) с участником процедуры закупки не допускаются.</w:t>
      </w:r>
    </w:p>
    <w:p w:rsidR="00555C62" w:rsidRPr="00C7445C" w:rsidRDefault="00555C62">
      <w:pPr>
        <w:widowControl w:val="0"/>
        <w:autoSpaceDE w:val="0"/>
        <w:autoSpaceDN w:val="0"/>
        <w:adjustRightInd w:val="0"/>
        <w:spacing w:after="0" w:line="240" w:lineRule="auto"/>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lastRenderedPageBreak/>
        <w:t>Статья 13. Извещение о проведении открытого конкурса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В извещении о проведении открытого конкурса должны быть указаны следующие сведения: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форма торгов;</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наименование, место нахождения, почтовый адрес и адрес электронной почты, номер контактного телефона Заказчика;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3) </w:t>
      </w:r>
      <w:r>
        <w:rPr>
          <w:rFonts w:ascii="Times New Roman CYR" w:hAnsi="Times New Roman CYR" w:cs="Times New Roman CYR"/>
          <w:sz w:val="26"/>
          <w:szCs w:val="26"/>
        </w:rPr>
        <w:t>предмет договора с указанием, количества поставляемого товара, объема выполняемых работ, оказываемых услуг, за исключением случая, если при проведении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место поставки товара, выполнения работ, оказания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 xml:space="preserve">сведения </w:t>
      </w:r>
      <w:proofErr w:type="gramStart"/>
      <w:r>
        <w:rPr>
          <w:rFonts w:ascii="Times New Roman CYR" w:hAnsi="Times New Roman CYR" w:cs="Times New Roman CYR"/>
          <w:sz w:val="26"/>
          <w:szCs w:val="26"/>
        </w:rPr>
        <w:t>о</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начальной</w:t>
      </w:r>
      <w:proofErr w:type="gramEnd"/>
      <w:r>
        <w:rPr>
          <w:rFonts w:ascii="Times New Roman CYR" w:hAnsi="Times New Roman CYR" w:cs="Times New Roman CYR"/>
          <w:sz w:val="26"/>
          <w:szCs w:val="26"/>
        </w:rPr>
        <w:t xml:space="preserve"> (максимальной) цены договора (цена лота);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срок, место и порядок предоставления конкурсной документации;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место, дата и время вскрытия конвертов с заявками на участие в конкурсе или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8) </w:t>
      </w:r>
      <w:r>
        <w:rPr>
          <w:rFonts w:ascii="Times New Roman CYR" w:hAnsi="Times New Roman CYR" w:cs="Times New Roman CYR"/>
          <w:sz w:val="26"/>
          <w:szCs w:val="26"/>
        </w:rPr>
        <w:t>конкурсная документация;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9) </w:t>
      </w:r>
      <w:r>
        <w:rPr>
          <w:rFonts w:ascii="Times New Roman CYR" w:hAnsi="Times New Roman CYR" w:cs="Times New Roman CYR"/>
          <w:sz w:val="26"/>
          <w:szCs w:val="26"/>
        </w:rPr>
        <w:t>соответствующий предмету закупки код классификатора ОКДП.</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 xml:space="preserve">Заказчик вправе принять решение о внесении изменений в извещение о проведении открытого конкурса не </w:t>
      </w:r>
      <w:proofErr w:type="gramStart"/>
      <w:r>
        <w:rPr>
          <w:rFonts w:ascii="Times New Roman CYR" w:hAnsi="Times New Roman CYR" w:cs="Times New Roman CYR"/>
          <w:sz w:val="26"/>
          <w:szCs w:val="26"/>
        </w:rPr>
        <w:t>позднее</w:t>
      </w:r>
      <w:proofErr w:type="gramEnd"/>
      <w:r>
        <w:rPr>
          <w:rFonts w:ascii="Times New Roman CYR" w:hAnsi="Times New Roman CYR" w:cs="Times New Roman CYR"/>
          <w:sz w:val="26"/>
          <w:szCs w:val="26"/>
        </w:rPr>
        <w:t xml:space="preserve"> чем за пять дней до даты окончания подачи заявок на участие в конкурсе. Изменение предмета конкурса не допускается. В течение пяти рабочих дней и в течение одного дня со дня принятия указанного решения такие изменения соответственно доводятся до сведений всех оповещенных Заказчиком участников, участников, которым была предоставлена конкурсная документация. При этом срок подачи заявок на участие в конкурсе должен быть продлен так, чтобы со дня внесения изменений в извещение о проведении открытого конкурса до даты окончания подачи заявок на участие в конкурсе такой срок составлял не менее чем десять дней</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 xml:space="preserve">Любой участник процедуры закупки вправе направить Заказчику в письменной форме или в форме электронного документа запрос о разъяснении положений конкурсной документации. В течение двух рабочих дней со дня поступления указанного запроса Заказчик обязаны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Pr>
          <w:rFonts w:ascii="Times New Roman CYR" w:hAnsi="Times New Roman CYR" w:cs="Times New Roman CYR"/>
          <w:sz w:val="26"/>
          <w:szCs w:val="26"/>
        </w:rPr>
        <w:t>позднее</w:t>
      </w:r>
      <w:proofErr w:type="gramEnd"/>
      <w:r>
        <w:rPr>
          <w:rFonts w:ascii="Times New Roman CYR" w:hAnsi="Times New Roman CYR" w:cs="Times New Roman CYR"/>
          <w:sz w:val="26"/>
          <w:szCs w:val="26"/>
        </w:rPr>
        <w:t xml:space="preserve"> чем за пять дней до дня окончания подачи заявок на участие в конкурсе.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В течение одного дня со дня направления разъяснения положений конкурсной документации по запросу участника процедуры закупки такое разъяснение должно быть размещено Заказчиком на Официальном сайте с указанием предмета запроса, без указания участника, от которого поступил запрос. Разъяснение положений конкурсной документации не должно изменять ее суть.</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 xml:space="preserve">Заказчик вправе отказаться от проведения конкурса. В случае если установлено требование обеспечения заявки на участие в конкурсе, Заказчик возвращает </w:t>
      </w:r>
      <w:r>
        <w:rPr>
          <w:rFonts w:ascii="Times New Roman CYR" w:hAnsi="Times New Roman CYR" w:cs="Times New Roman CYR"/>
          <w:sz w:val="26"/>
          <w:szCs w:val="26"/>
        </w:rPr>
        <w:lastRenderedPageBreak/>
        <w:t>участникам процедуры закупки денежные средства, внесенные в качестве обеспечения заявок на участие в конкурсе, в течение десяти рабочих дней со дня принятия решения об отказе от проведения открытого конкурса.</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14. Содержание конкурсной документации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Конкурсная документация разрабатывается Заказчиком.</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Конкурсная документация должна содержать:</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требования к содержанию, форме и составу заявки на участие в конкурсе, в том числе заявки, подаваемой в форме электронного документа (далее - электронный документ), и инструкцию по ее заполнению;</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требования к описанию участниками процедуры закупки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процедуры закупки выполняемых работ, оказываемых услуг, которые являются предметом конкурса, их количественных и качественных характеристик;</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4) </w:t>
      </w:r>
      <w:r>
        <w:rPr>
          <w:rFonts w:ascii="Times New Roman CYR" w:hAnsi="Times New Roman CYR" w:cs="Times New Roman CYR"/>
          <w:sz w:val="26"/>
          <w:szCs w:val="26"/>
        </w:rPr>
        <w:t>место, условия и сроки (периоды) поставки товара, выполнения работ, оказания услуг, а так же форму, сроки и порядок оплаты товара, работ, услуг;</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сведения о валюте, используемой для формирования цены договора и расчетов с поставщиками (исполнителями, подрядчиками);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8) </w:t>
      </w:r>
      <w:r>
        <w:rPr>
          <w:rFonts w:ascii="Times New Roman CYR" w:hAnsi="Times New Roman CYR" w:cs="Times New Roman CYR"/>
          <w:sz w:val="26"/>
          <w:szCs w:val="26"/>
        </w:rPr>
        <w:t>сведения о возможности Заказчика изменить предусмотренные договором количество товаров, объем работ,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9) </w:t>
      </w:r>
      <w:r>
        <w:rPr>
          <w:rFonts w:ascii="Times New Roman CYR" w:hAnsi="Times New Roman CYR" w:cs="Times New Roman CYR"/>
          <w:sz w:val="26"/>
          <w:szCs w:val="26"/>
        </w:rPr>
        <w:t>сведения о возможности Заказчика увеличить количество закупаемого товара при заключении договора;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10) </w:t>
      </w:r>
      <w:r>
        <w:rPr>
          <w:rFonts w:ascii="Times New Roman CYR" w:hAnsi="Times New Roman CYR" w:cs="Times New Roman CYR"/>
          <w:sz w:val="26"/>
          <w:szCs w:val="26"/>
        </w:rPr>
        <w:t xml:space="preserve">требования к участникам процедуры закупки, установленные в соответствии </w:t>
      </w:r>
      <w:r w:rsidRPr="002858BE">
        <w:rPr>
          <w:rFonts w:ascii="Times New Roman CYR" w:hAnsi="Times New Roman CYR" w:cs="Times New Roman CYR"/>
          <w:sz w:val="26"/>
          <w:szCs w:val="26"/>
        </w:rPr>
        <w:t>со статьей 7 настоящего</w:t>
      </w:r>
      <w:r>
        <w:rPr>
          <w:rFonts w:ascii="Times New Roman CYR" w:hAnsi="Times New Roman CYR" w:cs="Times New Roman CYR"/>
          <w:sz w:val="26"/>
          <w:szCs w:val="26"/>
        </w:rPr>
        <w:t xml:space="preserve"> Положения;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11) </w:t>
      </w:r>
      <w:r>
        <w:rPr>
          <w:rFonts w:ascii="Times New Roman CYR" w:hAnsi="Times New Roman CYR" w:cs="Times New Roman CYR"/>
          <w:sz w:val="26"/>
          <w:szCs w:val="26"/>
        </w:rPr>
        <w:t>порядок и срок отзыва заявок на участие в конкурсе, порядок внесения изменений в такие заявки.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12) </w:t>
      </w:r>
      <w:r>
        <w:rPr>
          <w:rFonts w:ascii="Times New Roman CYR" w:hAnsi="Times New Roman CYR" w:cs="Times New Roman CYR"/>
          <w:sz w:val="26"/>
          <w:szCs w:val="26"/>
        </w:rPr>
        <w:t>место, порядок, даты и время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13) </w:t>
      </w:r>
      <w:r>
        <w:rPr>
          <w:rFonts w:ascii="Times New Roman CYR" w:hAnsi="Times New Roman CYR" w:cs="Times New Roman CYR"/>
          <w:sz w:val="26"/>
          <w:szCs w:val="26"/>
        </w:rPr>
        <w:t>критерии оценки заявок на участие в конкурсе;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14) </w:t>
      </w:r>
      <w:r>
        <w:rPr>
          <w:rFonts w:ascii="Times New Roman CYR" w:hAnsi="Times New Roman CYR" w:cs="Times New Roman CYR"/>
          <w:sz w:val="26"/>
          <w:szCs w:val="26"/>
        </w:rPr>
        <w:t>порядок оценки и сопоставления заявок на участие в конкурсе;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15) </w:t>
      </w:r>
      <w:r>
        <w:rPr>
          <w:rFonts w:ascii="Times New Roman CYR" w:hAnsi="Times New Roman CYR" w:cs="Times New Roman CYR"/>
          <w:sz w:val="26"/>
          <w:szCs w:val="26"/>
        </w:rPr>
        <w:t>размер обеспечения заявки на участие в конкурсе, срок и порядок внесения денежных сре</w:t>
      </w:r>
      <w:proofErr w:type="gramStart"/>
      <w:r>
        <w:rPr>
          <w:rFonts w:ascii="Times New Roman CYR" w:hAnsi="Times New Roman CYR" w:cs="Times New Roman CYR"/>
          <w:sz w:val="26"/>
          <w:szCs w:val="26"/>
        </w:rPr>
        <w:t>дств в к</w:t>
      </w:r>
      <w:proofErr w:type="gramEnd"/>
      <w:r>
        <w:rPr>
          <w:rFonts w:ascii="Times New Roman CYR" w:hAnsi="Times New Roman CYR" w:cs="Times New Roman CYR"/>
          <w:sz w:val="26"/>
          <w:szCs w:val="26"/>
        </w:rPr>
        <w:t xml:space="preserve">ачестве обеспечения такой заявки, реквизиты счета для </w:t>
      </w:r>
      <w:r>
        <w:rPr>
          <w:rFonts w:ascii="Times New Roman CYR" w:hAnsi="Times New Roman CYR" w:cs="Times New Roman CYR"/>
          <w:sz w:val="26"/>
          <w:szCs w:val="26"/>
        </w:rPr>
        <w:lastRenderedPageBreak/>
        <w:t>перечисления указанных денежных средств в случае установления Заказчиком требования обеспечения заявки на участие в конкурсе;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16) </w:t>
      </w:r>
      <w:r>
        <w:rPr>
          <w:rFonts w:ascii="Times New Roman CYR" w:hAnsi="Times New Roman CYR" w:cs="Times New Roman CYR"/>
          <w:sz w:val="26"/>
          <w:szCs w:val="26"/>
        </w:rPr>
        <w:t>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17) </w:t>
      </w:r>
      <w:r>
        <w:rPr>
          <w:rFonts w:ascii="Times New Roman CYR" w:hAnsi="Times New Roman CYR" w:cs="Times New Roman CYR"/>
          <w:sz w:val="26"/>
          <w:szCs w:val="26"/>
        </w:rPr>
        <w:t>срок со дня подписания протокола оценки и сопоставления заявок на участие в конкурсе, в течение которого победитель конкурса должен подписать проект договора;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18) </w:t>
      </w:r>
      <w:r>
        <w:rPr>
          <w:rFonts w:ascii="Times New Roman CYR" w:hAnsi="Times New Roman CYR" w:cs="Times New Roman CYR"/>
          <w:sz w:val="26"/>
          <w:szCs w:val="26"/>
        </w:rPr>
        <w:t>другие сведения в случаях, предусмотренных настоящим Положением.</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 xml:space="preserve">Наряду с предусмотренными </w:t>
      </w:r>
      <w:r w:rsidRPr="002858BE">
        <w:rPr>
          <w:rFonts w:ascii="Times New Roman CYR" w:hAnsi="Times New Roman CYR" w:cs="Times New Roman CYR"/>
          <w:sz w:val="26"/>
          <w:szCs w:val="26"/>
        </w:rPr>
        <w:t>частью 2</w:t>
      </w:r>
      <w:r>
        <w:rPr>
          <w:rFonts w:ascii="Times New Roman CYR" w:hAnsi="Times New Roman CYR" w:cs="Times New Roman CYR"/>
          <w:sz w:val="26"/>
          <w:szCs w:val="26"/>
        </w:rPr>
        <w:t xml:space="preserve"> настоящей статьи сведениями должна содержать следующие сведения о товарах, работах, об услугах, соответственно на поставку, выполнение, оказание которых размещается заказ, и об условиях исполнения договора: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2) </w:t>
      </w:r>
      <w:r>
        <w:rPr>
          <w:rFonts w:ascii="Times New Roman CYR" w:hAnsi="Times New Roman CYR" w:cs="Times New Roman CYR"/>
          <w:sz w:val="26"/>
          <w:szCs w:val="26"/>
        </w:rPr>
        <w:t>изображение товара, на поставку которого размещается заказ, в трехмерном измерении, а также место, даты начала и окончания, порядок и график осмотра участниками процедуры закупки образца или макета товара, на поставку которого размещается заказ, в случае, если в документации об открытом Электронном Аукционе в электронной форме содержится требование о соответствии поставляемого товара образцу или макету товара, на поставку которого размещается</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заказ, и указанные образец или макет не могут быть приложены к документации об открытом Электронном Аукционе;</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невозможно определить необходимое количество запасных частей к технике, к оборудованию, необходимый объем работ,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Pr>
          <w:rFonts w:ascii="Times New Roman CYR" w:hAnsi="Times New Roman CYR" w:cs="Times New Roman CYR"/>
          <w:sz w:val="26"/>
          <w:szCs w:val="26"/>
        </w:rPr>
        <w:t>к</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таким</w:t>
      </w:r>
      <w:proofErr w:type="gramEnd"/>
      <w:r>
        <w:rPr>
          <w:rFonts w:ascii="Times New Roman CYR" w:hAnsi="Times New Roman CYR" w:cs="Times New Roman CYR"/>
          <w:sz w:val="26"/>
          <w:szCs w:val="26"/>
        </w:rPr>
        <w:t xml:space="preserve">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15. Порядок подачи заявок на участие в конкурсе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lastRenderedPageBreak/>
        <w:t xml:space="preserve">1. </w:t>
      </w:r>
      <w:r>
        <w:rPr>
          <w:rFonts w:ascii="Times New Roman CYR" w:hAnsi="Times New Roman CYR" w:cs="Times New Roman CYR"/>
          <w:sz w:val="26"/>
          <w:szCs w:val="26"/>
        </w:rPr>
        <w:t>Для участия в конкурсе участник процедуры закупки подает заявку на участие в конкурсе в срок и по форме, которые установлены конкурсной документацией.</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Участник процедуры закупки подает заявку на участие в конкурсе в письменной форме в запечатанном конверте или в форме электронного документа (если у Заказчика имеется техническая возможность работы с электронной цифровой подписью), заверенного электронной цифровой подписью лица, имеющего право действовать от имени Участника. При этом на таком конверте указывается наименование открытого конкурса (лота), на участие в котором подается данная заявка. Участник процедуры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Заявка на участие в конкурсе должна содержать:</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сведения и документы об участнике процедуры закупки, подавшем такую заявку:</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б)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w:t>
      </w:r>
      <w:proofErr w:type="gramEnd"/>
      <w:r>
        <w:rPr>
          <w:rFonts w:ascii="Times New Roman CYR" w:hAnsi="Times New Roman CYR" w:cs="Times New Roman CYR"/>
          <w:sz w:val="26"/>
          <w:szCs w:val="26"/>
        </w:rPr>
        <w:t xml:space="preserve"> о проведении открытого конкурса;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в) документ, подтверждающий полномочия лица на осуществление действий от имени участника процедуры закупки продукции;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г) документы, подтверждающие квалификацию участника процедуры закупки,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закупки продукции;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В случаях, предусмотренных конкурсной документацией, также копии документов, подтверждающих соответствие товара, работ, услуг требованиям, </w:t>
      </w:r>
      <w:r>
        <w:rPr>
          <w:rFonts w:ascii="Times New Roman CYR" w:hAnsi="Times New Roman CYR" w:cs="Times New Roman CYR"/>
          <w:sz w:val="26"/>
          <w:szCs w:val="26"/>
        </w:rPr>
        <w:lastRenderedPageBreak/>
        <w:t>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документы или копии документов, подтверждающих соответствие участника процедуры закупки установленным требованиям и условиям допуска к участию в конкурсе: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а) документы, подтверждающие внесение денежных сре</w:t>
      </w:r>
      <w:proofErr w:type="gramStart"/>
      <w:r>
        <w:rPr>
          <w:rFonts w:ascii="Times New Roman CYR" w:hAnsi="Times New Roman CYR" w:cs="Times New Roman CYR"/>
          <w:sz w:val="26"/>
          <w:szCs w:val="26"/>
        </w:rPr>
        <w:t>дств в к</w:t>
      </w:r>
      <w:proofErr w:type="gramEnd"/>
      <w:r>
        <w:rPr>
          <w:rFonts w:ascii="Times New Roman CYR" w:hAnsi="Times New Roman CYR" w:cs="Times New Roman CYR"/>
          <w:sz w:val="26"/>
          <w:szCs w:val="26"/>
        </w:rPr>
        <w:t>ачестве обеспечения заявки на участие в конкурсе, в случае, если в конкурсной документации содержится указание на такое требование;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б) документы, подтверждающие соответствие участника процедуры закупки требованию, установленному в соответствии со статьей 7 настоящего Положения;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При получении заявки на участие в конкурсе, поданной в форме электронного документа, Заказчик обязан подтвердить в письменной форме или в форме электронного документа, заверенного электронной цифровой подписью лица, имеющего право действовать от имени Заказчика, ее получение в течение одного рабочего дня со дня получения такой заявки.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Участник процедуры закупки вправе подать только одну заявку на участие в конкурсе в отношении каждого предмета конкурса (лота).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Прием заявок на участие в конкурсе прекращается в день, во время, указанные в извещении о проведении конкурса, вскрытия конвертов с такими заявками и открытия доступа к поданным в форме электронных документов заявкам на участие в конкурсе.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Заказчик обязан обеспечить конфиденциальность сведений, содержащихся в таких заявках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настоящим Положением.</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8. </w:t>
      </w:r>
      <w:r>
        <w:rPr>
          <w:rFonts w:ascii="Times New Roman CYR" w:hAnsi="Times New Roman CYR" w:cs="Times New Roman CYR"/>
          <w:sz w:val="26"/>
          <w:szCs w:val="26"/>
        </w:rPr>
        <w:t xml:space="preserve">Участник процедуры закупки,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w:t>
      </w:r>
      <w:proofErr w:type="gramStart"/>
      <w:r>
        <w:rPr>
          <w:rFonts w:ascii="Times New Roman CYR" w:hAnsi="Times New Roman CYR" w:cs="Times New Roman CYR"/>
          <w:sz w:val="26"/>
          <w:szCs w:val="26"/>
        </w:rPr>
        <w:t>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 процедуры закупки, отозвавшему заявку на участие в конкурсе, в течение десяти рабочих дней со дня поступления Заказчику уведомления об отзыве заявки на участие в конкурсе.</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9. </w:t>
      </w:r>
      <w:proofErr w:type="gramStart"/>
      <w:r>
        <w:rPr>
          <w:rFonts w:ascii="Times New Roman CYR" w:hAnsi="Times New Roman CYR" w:cs="Times New Roman CYR"/>
          <w:sz w:val="26"/>
          <w:szCs w:val="26"/>
        </w:rPr>
        <w:t>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 xml:space="preserve">При этом отказ в приеме и регистрации конверта с заявкой на участие в конкурсе, на котором не указаны сведения об участнике процедуры закупки, подавшем такой конверт, а также требование предоставления таких сведений, в том числе в форме документов, </w:t>
      </w:r>
      <w:r>
        <w:rPr>
          <w:rFonts w:ascii="Times New Roman CYR" w:hAnsi="Times New Roman CYR" w:cs="Times New Roman CYR"/>
          <w:sz w:val="26"/>
          <w:szCs w:val="26"/>
        </w:rPr>
        <w:lastRenderedPageBreak/>
        <w:t>подтверждающих полномочия лица, подавшего конверт с заявкой на участие в конкурсе, на осуществление таких действий от имени участника процедуры закупки, не допускается</w:t>
      </w:r>
      <w:proofErr w:type="gramEnd"/>
      <w:r>
        <w:rPr>
          <w:rFonts w:ascii="Times New Roman CYR" w:hAnsi="Times New Roman CYR" w:cs="Times New Roman CYR"/>
          <w:sz w:val="26"/>
          <w:szCs w:val="26"/>
        </w:rPr>
        <w:t>. По требованию участника процедуры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10. </w:t>
      </w:r>
      <w:r>
        <w:rPr>
          <w:rFonts w:ascii="Times New Roman CYR" w:hAnsi="Times New Roman CYR" w:cs="Times New Roman CYR"/>
          <w:sz w:val="26"/>
          <w:szCs w:val="26"/>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11. </w:t>
      </w:r>
      <w:r>
        <w:rPr>
          <w:rFonts w:ascii="Times New Roman CYR" w:hAnsi="Times New Roman CYR" w:cs="Times New Roman CYR"/>
          <w:sz w:val="26"/>
          <w:szCs w:val="26"/>
        </w:rPr>
        <w:t>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в порядке, установленном настоящим Положением. 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обязан передать участнику процедуры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 Денежные средства, внесенные в качестве обеспечения заявки на участие в конкурсе, возвращаются участнику процедуры закупки в течение десяти рабочих дней со дня заключения с ним договора. При непредставлении Заказчику таким участником процедуры закупки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процедуры закупки признается уклонившимся от заключения договора. В случае уклонения участника процедуры закупки от заключения договора денежные средства, внесенные в качестве обеспечения заявки на участие в конкурсе, не возвращаются.</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b/>
          <w:bCs/>
          <w:sz w:val="26"/>
          <w:szCs w:val="26"/>
        </w:rPr>
      </w:pPr>
      <w:r>
        <w:rPr>
          <w:rFonts w:ascii="Times New Roman CYR" w:hAnsi="Times New Roman CYR" w:cs="Times New Roman CYR"/>
          <w:b/>
          <w:bCs/>
          <w:sz w:val="26"/>
          <w:szCs w:val="26"/>
        </w:rPr>
        <w:t>Статья 16. Порядок вскрытия конвертов с заявками и открытия доступа к поданным в форме электронных документов заявкам на участие в конкурсе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 xml:space="preserve">В день, во время, указанные в извещении о проведении открытого конкурса, конкурсной комиссией вскрываются конверты с заявками на участие в </w:t>
      </w:r>
      <w:proofErr w:type="gramStart"/>
      <w:r>
        <w:rPr>
          <w:rFonts w:ascii="Times New Roman CYR" w:hAnsi="Times New Roman CYR" w:cs="Times New Roman CYR"/>
          <w:sz w:val="26"/>
          <w:szCs w:val="26"/>
        </w:rPr>
        <w:t>конкурсе</w:t>
      </w:r>
      <w:proofErr w:type="gramEnd"/>
      <w:r>
        <w:rPr>
          <w:rFonts w:ascii="Times New Roman CYR" w:hAnsi="Times New Roman CYR" w:cs="Times New Roman CYR"/>
          <w:sz w:val="26"/>
          <w:szCs w:val="26"/>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w:t>
      </w:r>
      <w:r>
        <w:rPr>
          <w:rFonts w:ascii="Times New Roman CYR" w:hAnsi="Times New Roman CYR" w:cs="Times New Roman CYR"/>
          <w:sz w:val="26"/>
          <w:szCs w:val="26"/>
        </w:rPr>
        <w:lastRenderedPageBreak/>
        <w:t>в конкурсе осуществляются в один день.</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proofErr w:type="gramStart"/>
      <w:r>
        <w:rPr>
          <w:rFonts w:ascii="Times New Roman CYR" w:hAnsi="Times New Roman CYR" w:cs="Times New Roman CYR"/>
          <w:sz w:val="26"/>
          <w:szCs w:val="26"/>
        </w:rPr>
        <w:t>В день вскрытия конвертов с заявками на участие в конкурсе и открытия доступа к поданным в форме электронных документов заявкам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нескольким лотам перед вскрытием конвертов с</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заявками на участие в конкурсе, поданными в отношении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и открытии доступа к поданным в форме электронных документов</w:t>
      </w:r>
      <w:proofErr w:type="gramEnd"/>
      <w:r>
        <w:rPr>
          <w:rFonts w:ascii="Times New Roman CYR" w:hAnsi="Times New Roman CYR" w:cs="Times New Roman CYR"/>
          <w:sz w:val="26"/>
          <w:szCs w:val="26"/>
        </w:rPr>
        <w:t xml:space="preserve"> заявкам </w:t>
      </w:r>
      <w:proofErr w:type="gramStart"/>
      <w:r>
        <w:rPr>
          <w:rFonts w:ascii="Times New Roman CYR" w:hAnsi="Times New Roman CYR" w:cs="Times New Roman CYR"/>
          <w:sz w:val="26"/>
          <w:szCs w:val="26"/>
        </w:rPr>
        <w:t>на участие в конкурсе участникам процедуры закупки о возможности подать заявки на участие в конкурсе</w:t>
      </w:r>
      <w:proofErr w:type="gramEnd"/>
      <w:r>
        <w:rPr>
          <w:rFonts w:ascii="Times New Roman CYR" w:hAnsi="Times New Roman CYR" w:cs="Times New Roman CYR"/>
          <w:sz w:val="26"/>
          <w:szCs w:val="26"/>
        </w:rPr>
        <w:t>,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 xml:space="preserve">Конкурсной комиссией вскрываются конверты с заявками на участие в </w:t>
      </w:r>
      <w:proofErr w:type="gramStart"/>
      <w:r>
        <w:rPr>
          <w:rFonts w:ascii="Times New Roman CYR" w:hAnsi="Times New Roman CYR" w:cs="Times New Roman CYR"/>
          <w:sz w:val="26"/>
          <w:szCs w:val="26"/>
        </w:rPr>
        <w:t>конкурсе</w:t>
      </w:r>
      <w:proofErr w:type="gramEnd"/>
      <w:r>
        <w:rPr>
          <w:rFonts w:ascii="Times New Roman CYR" w:hAnsi="Times New Roman CYR" w:cs="Times New Roman CYR"/>
          <w:sz w:val="26"/>
          <w:szCs w:val="26"/>
        </w:rPr>
        <w:t xml:space="preserve"> и осуществляется открытие доступа к поданным в форме электронных документов заявкам на участие в конкурсе, которые поступили Заказчику до вскрытия заявок на участие в конкурсе и открытия доступа к поданным в форме электронных документов заявкам на участие в конкурсе. </w:t>
      </w:r>
      <w:proofErr w:type="gramStart"/>
      <w:r>
        <w:rPr>
          <w:rFonts w:ascii="Times New Roman CYR" w:hAnsi="Times New Roman CYR" w:cs="Times New Roman CYR"/>
          <w:sz w:val="26"/>
          <w:szCs w:val="26"/>
        </w:rPr>
        <w:t>В случае установления факта подачи одним участником процедуры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процедуры закупки, поданные в отношении данного лота, не рассматриваются и возвращаются такому участнику.</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 xml:space="preserve">Наименование (для юридического лица), фамилия, имя, отчество (для физического лица) и почтовый адрес каждого участника процедуры закупки, конверт с заявкой на </w:t>
      </w:r>
      <w:proofErr w:type="gramStart"/>
      <w:r>
        <w:rPr>
          <w:rFonts w:ascii="Times New Roman CYR" w:hAnsi="Times New Roman CYR" w:cs="Times New Roman CYR"/>
          <w:sz w:val="26"/>
          <w:szCs w:val="26"/>
        </w:rPr>
        <w:t>участие</w:t>
      </w:r>
      <w:proofErr w:type="gramEnd"/>
      <w:r>
        <w:rPr>
          <w:rFonts w:ascii="Times New Roman CYR" w:hAnsi="Times New Roman CYR" w:cs="Times New Roman CYR"/>
          <w:sz w:val="26"/>
          <w:szCs w:val="26"/>
        </w:rPr>
        <w:t xml:space="preserve">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w:t>
      </w:r>
      <w:proofErr w:type="gramStart"/>
      <w:r>
        <w:rPr>
          <w:rFonts w:ascii="Times New Roman CYR" w:hAnsi="Times New Roman CYR" w:cs="Times New Roman CYR"/>
          <w:sz w:val="26"/>
          <w:szCs w:val="26"/>
        </w:rPr>
        <w:t>на участие в конкурсе, объявляются при вскрытии конвертов с заявками на участие в конкурсе и открытии доступа к поданным в форме электронных документов заявкам на участие в конкурсе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w:t>
      </w:r>
      <w:proofErr w:type="gramEnd"/>
      <w:r>
        <w:rPr>
          <w:rFonts w:ascii="Times New Roman CYR" w:hAnsi="Times New Roman CYR" w:cs="Times New Roman CYR"/>
          <w:sz w:val="26"/>
          <w:szCs w:val="26"/>
        </w:rPr>
        <w:t xml:space="preserve"> 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proofErr w:type="gramStart"/>
      <w:r>
        <w:rPr>
          <w:rFonts w:ascii="Times New Roman CYR" w:hAnsi="Times New Roman CYR" w:cs="Times New Roman CYR"/>
          <w:sz w:val="26"/>
          <w:szCs w:val="26"/>
        </w:rPr>
        <w:t xml:space="preserve">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w:t>
      </w:r>
      <w:r>
        <w:rPr>
          <w:rFonts w:ascii="Times New Roman CYR" w:hAnsi="Times New Roman CYR" w:cs="Times New Roman CYR"/>
          <w:sz w:val="26"/>
          <w:szCs w:val="26"/>
        </w:rPr>
        <w:lastRenderedPageBreak/>
        <w:t>заявками на участие в конкурсе и открытия доступа к поданным в форме электронных документов заявкам на участие в конкурсе.</w:t>
      </w:r>
      <w:proofErr w:type="gramEnd"/>
      <w:r>
        <w:rPr>
          <w:rFonts w:ascii="Times New Roman CYR" w:hAnsi="Times New Roman CYR" w:cs="Times New Roman CYR"/>
          <w:sz w:val="26"/>
          <w:szCs w:val="26"/>
        </w:rPr>
        <w:t xml:space="preserve">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публикуется не позднее дня следующего за днем окончания подачи заявок.</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Полученные после окончания приема конвертов с заявками на участие в конкурсе и подаваемых в форме электронных документов заявок на участие в конкурсе возвращаются участникам процедуры закупки. 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указанным участникам процедуры закупки в течение десяти рабочих дней со дня подписания протокола оценки и сопоставления заявок на участие в конкурсе.</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17. Порядок рассмотрения заявок на участие в конкурсе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 xml:space="preserve">Конкурсная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процедуры закупки требованиям, установленным в соответствии </w:t>
      </w:r>
      <w:r w:rsidRPr="002858BE">
        <w:rPr>
          <w:rFonts w:ascii="Times New Roman CYR" w:hAnsi="Times New Roman CYR" w:cs="Times New Roman CYR"/>
          <w:sz w:val="26"/>
          <w:szCs w:val="26"/>
        </w:rPr>
        <w:t>со статьей 7</w:t>
      </w:r>
      <w:r>
        <w:rPr>
          <w:rFonts w:ascii="Times New Roman CYR" w:hAnsi="Times New Roman CYR" w:cs="Times New Roman CYR"/>
          <w:sz w:val="26"/>
          <w:szCs w:val="26"/>
        </w:rPr>
        <w:t xml:space="preserve"> настоящего Положения.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proofErr w:type="gramStart"/>
      <w:r>
        <w:rPr>
          <w:rFonts w:ascii="Times New Roman CYR" w:hAnsi="Times New Roman CYR" w:cs="Times New Roman CYR"/>
          <w:sz w:val="26"/>
          <w:szCs w:val="26"/>
        </w:rPr>
        <w:t>На основании результатов рассмотрения заявок на участие в конкурсе конкурсной комиссией принимается решение о допуске к участию в конкурсе участника процедуры закупки и о признании участника процедуры закупки, подавшего заявку на участие в конкурсе, участником конкурса или об отказе в допуске такого участника процедуры закупки к участию в конкурсе в порядке и по основаниям, которые предусмотрены настоящим Положением, а также</w:t>
      </w:r>
      <w:proofErr w:type="gramEnd"/>
      <w:r>
        <w:rPr>
          <w:rFonts w:ascii="Times New Roman CYR" w:hAnsi="Times New Roman CYR" w:cs="Times New Roman CYR"/>
          <w:sz w:val="26"/>
          <w:szCs w:val="26"/>
        </w:rPr>
        <w:t xml:space="preserve">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roofErr w:type="gramStart"/>
      <w:r>
        <w:rPr>
          <w:rFonts w:ascii="Times New Roman CYR" w:hAnsi="Times New Roman CYR" w:cs="Times New Roman CYR"/>
          <w:sz w:val="26"/>
          <w:szCs w:val="26"/>
        </w:rPr>
        <w:t>Протокол должен содержать сведения об участниках процедуры закупки, подавших заявки на участие в конкурсе, решение о допуске участника процедуры закупки к участию в конкурсе и о признании его участником конкурса или об отказе в допуске участника процедуры закупки к участию в конкурсе с обоснованием такого решения и причины, сведений о решении каждого члена конкурсной комиссии о допуске участника процедуры закупки</w:t>
      </w:r>
      <w:proofErr w:type="gramEnd"/>
      <w:r>
        <w:rPr>
          <w:rFonts w:ascii="Times New Roman CYR" w:hAnsi="Times New Roman CYR" w:cs="Times New Roman CYR"/>
          <w:sz w:val="26"/>
          <w:szCs w:val="26"/>
        </w:rPr>
        <w:t xml:space="preserve"> к участию в конкурсе или об отказе ему в допуске к участию в конкурсе.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было установлено требование обеспечения заявки на участие в конкурсе, Заказчик обязаны вернуть внесенные в качестве обеспечения заявки на участие в конкурсе денежные средства участнику процедуры закупки, подавшему заявку на участие в конкурсе и не допущенному к участию в конкурсе, в течение десяти рабочих дней со дня подписания протокола, указанного в </w:t>
      </w:r>
      <w:r w:rsidRPr="002858BE">
        <w:rPr>
          <w:rFonts w:ascii="Times New Roman CYR" w:hAnsi="Times New Roman CYR" w:cs="Times New Roman CYR"/>
          <w:sz w:val="26"/>
          <w:szCs w:val="26"/>
        </w:rPr>
        <w:t>части 2</w:t>
      </w:r>
      <w:r>
        <w:rPr>
          <w:rFonts w:ascii="Times New Roman CYR" w:hAnsi="Times New Roman CYR" w:cs="Times New Roman CYR"/>
          <w:sz w:val="26"/>
          <w:szCs w:val="26"/>
        </w:rPr>
        <w:t xml:space="preserve"> настоящей статьи.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процедуры закупки, подавших заявки на участие в конкурсе, или о допуске к участию в конкурсе и признании участником конкурса только одного участника процедуры </w:t>
      </w:r>
      <w:r>
        <w:rPr>
          <w:rFonts w:ascii="Times New Roman CYR" w:hAnsi="Times New Roman CYR" w:cs="Times New Roman CYR"/>
          <w:sz w:val="26"/>
          <w:szCs w:val="26"/>
        </w:rPr>
        <w:lastRenderedPageBreak/>
        <w:t xml:space="preserve">закупки, подавшего заявку на участие в конкурсе, конкурс признается несостоявшимся. </w:t>
      </w:r>
      <w:proofErr w:type="gramStart"/>
      <w:r>
        <w:rPr>
          <w:rFonts w:ascii="Times New Roman CYR" w:hAnsi="Times New Roman CYR" w:cs="Times New Roman CYR"/>
          <w:sz w:val="26"/>
          <w:szCs w:val="26"/>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w:t>
      </w:r>
      <w:proofErr w:type="gramEnd"/>
      <w:r>
        <w:rPr>
          <w:rFonts w:ascii="Times New Roman CYR" w:hAnsi="Times New Roman CYR" w:cs="Times New Roman CYR"/>
          <w:sz w:val="26"/>
          <w:szCs w:val="26"/>
        </w:rPr>
        <w:t xml:space="preserve"> участника процедуры закупки, подавшего заявку на участие в конкурсе в отношении этого лота. </w:t>
      </w:r>
      <w:proofErr w:type="gramStart"/>
      <w:r>
        <w:rPr>
          <w:rFonts w:ascii="Times New Roman CYR" w:hAnsi="Times New Roman CYR" w:cs="Times New Roman CYR"/>
          <w:sz w:val="26"/>
          <w:szCs w:val="26"/>
        </w:rPr>
        <w:t>При этом Заказчик в случае, если было установлено требование обеспечения заявки на участие в конкурсе, обязан вернуть внесенные в качестве обеспечения заявки на участие в конкурсе денежные средства участникам процедуры закупки, подавшим заявки на участие в конкурсе, в течение десяти рабочих дней со дня признания конкурса несостоявшимся, за исключением участника процедуры закупки, признанного участником конкурса.</w:t>
      </w:r>
      <w:proofErr w:type="gramEnd"/>
    </w:p>
    <w:p w:rsidR="00555C62" w:rsidRDefault="00555C62">
      <w:pPr>
        <w:widowControl w:val="0"/>
        <w:autoSpaceDE w:val="0"/>
        <w:autoSpaceDN w:val="0"/>
        <w:adjustRightInd w:val="0"/>
        <w:ind w:firstLine="567"/>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proofErr w:type="gramStart"/>
      <w:r>
        <w:rPr>
          <w:rFonts w:ascii="Times New Roman CYR" w:hAnsi="Times New Roman CYR" w:cs="Times New Roman CYR"/>
          <w:sz w:val="26"/>
          <w:szCs w:val="26"/>
        </w:rPr>
        <w:t xml:space="preserve">В случае если конкурс признан несостоявшимся и только один участник процедуры закупки, подавший заявку на участие в конкурсе, признан участником конкурса, Заказчик в течение трех рабочих дней со дня подписания протокола, предусмотренного </w:t>
      </w:r>
      <w:r w:rsidRPr="007779FF">
        <w:rPr>
          <w:rFonts w:ascii="Times New Roman CYR" w:hAnsi="Times New Roman CYR" w:cs="Times New Roman CYR"/>
          <w:sz w:val="26"/>
          <w:szCs w:val="26"/>
        </w:rPr>
        <w:t>частью 2</w:t>
      </w:r>
      <w:r>
        <w:rPr>
          <w:rFonts w:ascii="Times New Roman CYR" w:hAnsi="Times New Roman CYR" w:cs="Times New Roman CYR"/>
          <w:sz w:val="26"/>
          <w:szCs w:val="26"/>
        </w:rPr>
        <w:t xml:space="preserve"> настоящей статьи, обязан передать такому участнику конкурса проект договора, прилагаемый к конкурсной документации.</w:t>
      </w:r>
      <w:proofErr w:type="gramEnd"/>
      <w:r>
        <w:rPr>
          <w:rFonts w:ascii="Times New Roman CYR" w:hAnsi="Times New Roman CYR" w:cs="Times New Roman CYR"/>
          <w:sz w:val="26"/>
          <w:szCs w:val="26"/>
        </w:rPr>
        <w:t xml:space="preserve"> При этом договор заключается с учетом положений </w:t>
      </w:r>
      <w:r w:rsidRPr="007779FF">
        <w:rPr>
          <w:rFonts w:ascii="Times New Roman CYR" w:hAnsi="Times New Roman CYR" w:cs="Times New Roman CYR"/>
          <w:sz w:val="26"/>
          <w:szCs w:val="26"/>
        </w:rPr>
        <w:t xml:space="preserve">части 6 </w:t>
      </w:r>
      <w:r>
        <w:rPr>
          <w:rFonts w:ascii="Times New Roman CYR" w:hAnsi="Times New Roman CYR" w:cs="Times New Roman CYR"/>
          <w:sz w:val="26"/>
          <w:szCs w:val="26"/>
        </w:rPr>
        <w:t>статьи 19 настоящего Положения на условиях и по цене контракта,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  При непредставлении Заказчику таким участником процедуры закупки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процедуры закупки признается уклонившимся от заключения договора. В случае уклонения участника процедуры закупки от заключения договора денежные средства, внесенные в форме задатка</w:t>
      </w:r>
      <w:r>
        <w:rPr>
          <w:rFonts w:ascii="Times New Roman CYR" w:hAnsi="Times New Roman CYR" w:cs="Times New Roman CYR"/>
          <w:color w:val="FF0000"/>
          <w:sz w:val="26"/>
          <w:szCs w:val="26"/>
        </w:rPr>
        <w:t xml:space="preserve"> </w:t>
      </w:r>
      <w:r>
        <w:rPr>
          <w:rFonts w:ascii="Times New Roman CYR" w:hAnsi="Times New Roman CYR" w:cs="Times New Roman CYR"/>
          <w:sz w:val="26"/>
          <w:szCs w:val="26"/>
        </w:rPr>
        <w:t>в качестве обеспечения заявки на участие в конкурсе, не возвращаются.</w:t>
      </w: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18. Оценка и сопоставление заявок на участие в конкурсе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Конкурсная комиссия осуществляет оценку и сопоставление заявок на участие в конкурсе, поданных участниками процедуры закупки, признанными участниками конкурса. Срок оценки и сопоставления таких заявок не может превышать десять дней со дня подписания протокола рассмотрения заявок.</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 xml:space="preserve">Для определения лучших условий исполнения договора, предложенных в </w:t>
      </w:r>
      <w:r>
        <w:rPr>
          <w:rFonts w:ascii="Times New Roman CYR" w:hAnsi="Times New Roman CYR" w:cs="Times New Roman CYR"/>
          <w:sz w:val="26"/>
          <w:szCs w:val="26"/>
        </w:rPr>
        <w:lastRenderedPageBreak/>
        <w:t>заявках на участие в конкурсе, конкурсная комиссия должна оценивать и сопоставлять такие заявки по цене договора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расходы на техническое обслуживание товара,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сроки (периоды) поставки товара, выполнения работ, оказания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функциональные характеристики (потребительские свойства) или качественные характеристики товара,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расходы на эксплуатацию товара,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срок предоставления гарантии качества товара (работ,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объем предоставления гарантий качества товара (работ,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качество (работ,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8) </w:t>
      </w:r>
      <w:r>
        <w:rPr>
          <w:rFonts w:ascii="Times New Roman CYR" w:hAnsi="Times New Roman CYR" w:cs="Times New Roman CYR"/>
          <w:sz w:val="26"/>
          <w:szCs w:val="26"/>
        </w:rPr>
        <w:t>квалификация участника процедуры закупки.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3.1</w:t>
      </w:r>
      <w:proofErr w:type="gramStart"/>
      <w:r w:rsidRPr="00C7445C">
        <w:rPr>
          <w:rFonts w:ascii="Times New Roman" w:hAnsi="Times New Roman" w:cs="Times New Roman"/>
          <w:sz w:val="26"/>
          <w:szCs w:val="26"/>
        </w:rPr>
        <w:t xml:space="preserve"> </w:t>
      </w:r>
      <w:r>
        <w:rPr>
          <w:rFonts w:ascii="Times New Roman CYR" w:hAnsi="Times New Roman CYR" w:cs="Times New Roman CYR"/>
          <w:sz w:val="26"/>
          <w:szCs w:val="26"/>
        </w:rPr>
        <w:t>В</w:t>
      </w:r>
      <w:proofErr w:type="gramEnd"/>
      <w:r>
        <w:rPr>
          <w:rFonts w:ascii="Times New Roman CYR" w:hAnsi="Times New Roman CYR" w:cs="Times New Roman CYR"/>
          <w:sz w:val="26"/>
          <w:szCs w:val="26"/>
        </w:rPr>
        <w:t xml:space="preserve"> случае, если участник конкурса является представителем, дистрибьютором, торговым агентом организации-производителя товара, такой участник предоставляет сведения, указанные в части 3 настоящей статьи, организации-производителя товара.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Порядок оценки заявок на участие в конкурсе устанавливается Заказчиком в документации о закупке.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 xml:space="preserve">На основании результатов оценки и сопоставления заявок </w:t>
      </w:r>
      <w:proofErr w:type="gramStart"/>
      <w:r>
        <w:rPr>
          <w:rFonts w:ascii="Times New Roman CYR" w:hAnsi="Times New Roman CYR" w:cs="Times New Roman CYR"/>
          <w:sz w:val="26"/>
          <w:szCs w:val="26"/>
        </w:rPr>
        <w:t>на участие в конкурсе конкурсной комиссией каждой заявке на участие в конкурсе относительно других по мере</w:t>
      </w:r>
      <w:proofErr w:type="gramEnd"/>
      <w:r>
        <w:rPr>
          <w:rFonts w:ascii="Times New Roman CYR" w:hAnsi="Times New Roman CYR" w:cs="Times New Roman CYR"/>
          <w:sz w:val="26"/>
          <w:szCs w:val="26"/>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 xml:space="preserve">Победителем конкурса признается участник конкурса, который предложил лучшие условия исполнения договора и заявке на </w:t>
      </w:r>
      <w:proofErr w:type="gramStart"/>
      <w:r>
        <w:rPr>
          <w:rFonts w:ascii="Times New Roman CYR" w:hAnsi="Times New Roman CYR" w:cs="Times New Roman CYR"/>
          <w:sz w:val="26"/>
          <w:szCs w:val="26"/>
        </w:rPr>
        <w:t>участие</w:t>
      </w:r>
      <w:proofErr w:type="gramEnd"/>
      <w:r>
        <w:rPr>
          <w:rFonts w:ascii="Times New Roman CYR" w:hAnsi="Times New Roman CYR" w:cs="Times New Roman CYR"/>
          <w:sz w:val="26"/>
          <w:szCs w:val="26"/>
        </w:rPr>
        <w:t xml:space="preserve"> в конкурсе которого присвоен первый номер.</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proofErr w:type="gramStart"/>
      <w:r>
        <w:rPr>
          <w:rFonts w:ascii="Times New Roman CYR" w:hAnsi="Times New Roman CYR" w:cs="Times New Roman CYR"/>
          <w:sz w:val="26"/>
          <w:szCs w:val="26"/>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w:t>
      </w:r>
      <w:proofErr w:type="gramEnd"/>
      <w:r>
        <w:rPr>
          <w:rFonts w:ascii="Times New Roman CYR" w:hAnsi="Times New Roman CYR" w:cs="Times New Roman CYR"/>
          <w:sz w:val="26"/>
          <w:szCs w:val="26"/>
        </w:rPr>
        <w:t xml:space="preserve"> присвоен первый и второй номера. Протокол подписывается всеми присутствующими членами конкурсной комиссии и Заказчиком. Протокол составляется в двух экземплярах, один из которых хранится у Заказчика. Заказчик в течение трех рабочих </w:t>
      </w:r>
      <w:r>
        <w:rPr>
          <w:rFonts w:ascii="Times New Roman CYR" w:hAnsi="Times New Roman CYR" w:cs="Times New Roman CYR"/>
          <w:sz w:val="26"/>
          <w:szCs w:val="26"/>
        </w:rPr>
        <w:lastRenderedPageBreak/>
        <w:t>дней со дня подписания протокола передают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19. Заключение договора по результатам проведения конкурса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В случае если победитель конкурса в срок, предусмотренный конкурсной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конкурса признается уклонившимся от заключения договора.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 xml:space="preserve">В случае если победитель конкурса признан уклонившимся от заключения договора, Заказчик может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w:t>
      </w:r>
      <w:proofErr w:type="gramStart"/>
      <w:r>
        <w:rPr>
          <w:rFonts w:ascii="Times New Roman CYR" w:hAnsi="Times New Roman CYR" w:cs="Times New Roman CYR"/>
          <w:sz w:val="26"/>
          <w:szCs w:val="26"/>
        </w:rPr>
        <w:t>участие</w:t>
      </w:r>
      <w:proofErr w:type="gramEnd"/>
      <w:r>
        <w:rPr>
          <w:rFonts w:ascii="Times New Roman CYR" w:hAnsi="Times New Roman CYR" w:cs="Times New Roman CYR"/>
          <w:sz w:val="26"/>
          <w:szCs w:val="26"/>
        </w:rPr>
        <w:t xml:space="preserve"> в конкурсе которого присвоен второй номер.</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 xml:space="preserve">В случае уклонения победителя конкурса или участника конкурса, заявке на </w:t>
      </w:r>
      <w:proofErr w:type="gramStart"/>
      <w:r>
        <w:rPr>
          <w:rFonts w:ascii="Times New Roman CYR" w:hAnsi="Times New Roman CYR" w:cs="Times New Roman CYR"/>
          <w:sz w:val="26"/>
          <w:szCs w:val="26"/>
        </w:rPr>
        <w:t>участие</w:t>
      </w:r>
      <w:proofErr w:type="gramEnd"/>
      <w:r>
        <w:rPr>
          <w:rFonts w:ascii="Times New Roman CYR" w:hAnsi="Times New Roman CYR" w:cs="Times New Roman CYR"/>
          <w:sz w:val="26"/>
          <w:szCs w:val="26"/>
        </w:rPr>
        <w:t xml:space="preserve"> в конкурсе которого присвоен второй номер, от заключения договора денежные средства, внесенные ими в качестве обеспечения заявки на участие в конкурсе, не возвращаются.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открытого конкурса. 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договор заключается с физическим лицом Заказчик, если в конкурсной документации не предусмотрено иное, уменьшает цену договора, предложенную таким лицом, на размер налоговых платежей, связанных с оплатой договора, за исключением индивидуальных предпринимателей и иных лиц, занимающихся частной практикой.</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В случае если Заказчиком было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извещении о проведении открытого конкурса. Способ обеспечения исполнения договора из перечисленных в настоящей части способов определяется Заказчиком либо Специализированной организацией в соответствии с указанием Заказчика.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Денежные средства, внесенные в качестве обеспечения заявки на участие в конкурсе, возвращаются участникам конкурса в течение десяти рабочих дней со дня заключения Заказчиком договора с участником конкурса.</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 xml:space="preserve">Статья 20. Последствия признания конкурса </w:t>
      </w:r>
      <w:proofErr w:type="gramStart"/>
      <w:r>
        <w:rPr>
          <w:rFonts w:ascii="Times New Roman CYR" w:hAnsi="Times New Roman CYR" w:cs="Times New Roman CYR"/>
          <w:b/>
          <w:bCs/>
          <w:sz w:val="26"/>
          <w:szCs w:val="26"/>
        </w:rPr>
        <w:t>несостоявшимся</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 xml:space="preserve">В случае если конкурс признан несостоявшимся и договор не заключен с единственным участником конкурса или с участником процедуры закупки, который </w:t>
      </w:r>
      <w:r>
        <w:rPr>
          <w:rFonts w:ascii="Times New Roman CYR" w:hAnsi="Times New Roman CYR" w:cs="Times New Roman CYR"/>
          <w:sz w:val="26"/>
          <w:szCs w:val="26"/>
        </w:rPr>
        <w:lastRenderedPageBreak/>
        <w:t>подал единственную заявку на участие в конкурсе (при наличии таких участников), Заказчик вправе объявить о проведении повторного конкурса. В случае если конкурс признан несостоявшимся и заключается договор с единственным поставщиком (исполнителем, подрядчиком), такой договор должен быть заключен на условиях конкурсной документации и цена заключенного договора не должна превышать цену договора, указанную в такой документации.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В случае объявления о проведении повторного конкурса Заказчик вправе изменить условия конкурса.</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21. Котировочная сессия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 xml:space="preserve">Под котировочной сессией понимается способ закупки продукции, при котором информация о потребностях в товарах (работах, услугах) для нужд Заказчика сообщается неограниченному кругу лиц путем размещения на Официальном сайте извещения о проведении котировочной сессии и </w:t>
      </w:r>
      <w:proofErr w:type="gramStart"/>
      <w:r>
        <w:rPr>
          <w:rFonts w:ascii="Times New Roman CYR" w:hAnsi="Times New Roman CYR" w:cs="Times New Roman CYR"/>
          <w:sz w:val="26"/>
          <w:szCs w:val="26"/>
        </w:rPr>
        <w:t>победителем</w:t>
      </w:r>
      <w:proofErr w:type="gramEnd"/>
      <w:r>
        <w:rPr>
          <w:rFonts w:ascii="Times New Roman CYR" w:hAnsi="Times New Roman CYR" w:cs="Times New Roman CYR"/>
          <w:sz w:val="26"/>
          <w:szCs w:val="26"/>
        </w:rPr>
        <w:t xml:space="preserve"> в котором комиссия (далее - комиссия или котировочная комиссия) признает участника, предложившего наиболее низкую цену договора.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Заказчик может осуществлять закупку продукции путем котировочной сессии в случаях, когда начальная (максимальная) цена договора не превышает 20 (двадцать) миллионов рублей (если годовая выручка Заказчика за отчетный финансовый год составляет более чем 5 (пять) миллиардов рублей - не превышает 50 (пятьдесят) миллионов рублей).</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Заказчиком может быть установлено требование о внесении денежных сре</w:t>
      </w:r>
      <w:proofErr w:type="gramStart"/>
      <w:r>
        <w:rPr>
          <w:rFonts w:ascii="Times New Roman CYR" w:hAnsi="Times New Roman CYR" w:cs="Times New Roman CYR"/>
          <w:sz w:val="26"/>
          <w:szCs w:val="26"/>
        </w:rPr>
        <w:t>дств в к</w:t>
      </w:r>
      <w:proofErr w:type="gramEnd"/>
      <w:r>
        <w:rPr>
          <w:rFonts w:ascii="Times New Roman CYR" w:hAnsi="Times New Roman CYR" w:cs="Times New Roman CYR"/>
          <w:sz w:val="26"/>
          <w:szCs w:val="26"/>
        </w:rPr>
        <w:t>ачестве обеспечения заявки на участие в котировочной сессии.</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22. Требования, предъявляемые к котировочной сессии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Извещение о котировочной сессии должно содержать следующие сведения: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наименование, местонахождение, почтовый адрес и адрес электронной почты, номер контактного телефона Заказчика;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предмет договора с указанием количества поставляемого товара, объема выполняемых работ, оказываемых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форму котировочной заявки участника;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 xml:space="preserve">наименование, характеристики и количество поставляемых товаров, наименование, характеристики и объем выполняемых работ, оказываемых услуг. </w:t>
      </w:r>
      <w:proofErr w:type="gramStart"/>
      <w:r>
        <w:rPr>
          <w:rFonts w:ascii="Times New Roman CYR" w:hAnsi="Times New Roman CYR" w:cs="Times New Roman CYR"/>
          <w:sz w:val="26"/>
          <w:szCs w:val="26"/>
        </w:rPr>
        <w:t>При этом должны быть указаны требования, установленные Заказчиком к количеству, качеству, техническим характеристикам товара (работ, услуг) и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место доставки поставляемых товаров, выполнения работ, оказания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сроки поставок товаров, выполнения работ, оказания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7) </w:t>
      </w:r>
      <w:r>
        <w:rPr>
          <w:rFonts w:ascii="Times New Roman CYR" w:hAnsi="Times New Roman CYR" w:cs="Times New Roman CYR"/>
          <w:sz w:val="26"/>
          <w:szCs w:val="26"/>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lastRenderedPageBreak/>
        <w:t xml:space="preserve">8) </w:t>
      </w:r>
      <w:r>
        <w:rPr>
          <w:rFonts w:ascii="Times New Roman CYR" w:hAnsi="Times New Roman CYR" w:cs="Times New Roman CYR"/>
          <w:sz w:val="26"/>
          <w:szCs w:val="26"/>
        </w:rPr>
        <w:t>срок и условия оплаты поставок товаров, выполнения работ, оказания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9) </w:t>
      </w:r>
      <w:r>
        <w:rPr>
          <w:rFonts w:ascii="Times New Roman CYR" w:hAnsi="Times New Roman CYR" w:cs="Times New Roman CYR"/>
          <w:sz w:val="26"/>
          <w:szCs w:val="26"/>
        </w:rPr>
        <w:t>сведения о начальной (максимальной) цене договора;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10) </w:t>
      </w:r>
      <w:r>
        <w:rPr>
          <w:rFonts w:ascii="Times New Roman CYR" w:hAnsi="Times New Roman CYR" w:cs="Times New Roman CYR"/>
          <w:sz w:val="26"/>
          <w:szCs w:val="26"/>
        </w:rPr>
        <w:t>период подачи котировочных заявок, в том числе дату и время окончания срока подачи котировочных заявок;</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11) </w:t>
      </w:r>
      <w:r>
        <w:rPr>
          <w:rFonts w:ascii="Times New Roman CYR" w:hAnsi="Times New Roman CYR" w:cs="Times New Roman CYR"/>
          <w:sz w:val="26"/>
          <w:szCs w:val="26"/>
        </w:rPr>
        <w:t>срок подписания победителем котировочной сессии договора со дня подписания протокола рассмотрения и оценки котировочных заявок;</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12) </w:t>
      </w:r>
      <w:r>
        <w:rPr>
          <w:rFonts w:ascii="Times New Roman CYR" w:hAnsi="Times New Roman CYR" w:cs="Times New Roman CYR"/>
          <w:sz w:val="26"/>
          <w:szCs w:val="26"/>
        </w:rPr>
        <w:t>требование о представлении участником в составе котировочной заявки копий документов, подтверждающих соответствие участника процедуры закупки требованиям, установленным статьей 7 настоящего Положения;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13) </w:t>
      </w:r>
      <w:r>
        <w:rPr>
          <w:rFonts w:ascii="Times New Roman CYR" w:hAnsi="Times New Roman CYR" w:cs="Times New Roman CYR"/>
          <w:sz w:val="26"/>
          <w:szCs w:val="26"/>
        </w:rPr>
        <w:t>размер обеспечения заявки на участие в котировочной сессии, срок и порядок внесения денежных сре</w:t>
      </w:r>
      <w:proofErr w:type="gramStart"/>
      <w:r>
        <w:rPr>
          <w:rFonts w:ascii="Times New Roman CYR" w:hAnsi="Times New Roman CYR" w:cs="Times New Roman CYR"/>
          <w:sz w:val="26"/>
          <w:szCs w:val="26"/>
        </w:rPr>
        <w:t>дств в к</w:t>
      </w:r>
      <w:proofErr w:type="gramEnd"/>
      <w:r>
        <w:rPr>
          <w:rFonts w:ascii="Times New Roman CYR" w:hAnsi="Times New Roman CYR" w:cs="Times New Roman CYR"/>
          <w:sz w:val="26"/>
          <w:szCs w:val="26"/>
        </w:rPr>
        <w:t>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котировочной сессии;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14) </w:t>
      </w:r>
      <w:r>
        <w:rPr>
          <w:rFonts w:ascii="Times New Roman CYR" w:hAnsi="Times New Roman CYR" w:cs="Times New Roman CYR"/>
          <w:sz w:val="26"/>
          <w:szCs w:val="26"/>
        </w:rPr>
        <w:t>другие сведения в случаях, предусмотренных настоящим Положением.</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Извещение должно включать в себя проект договора на поставку товаров (работ, услуг), заключаемого с участником по результатам проведения котировочной сессии.</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23. Требования, предъявляемые к котировочной заявке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Котировочная заявка должна содержать следующие сведения: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идентификационный номер налогоплательщика;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наименование, марка, товарный знак и характеристики поставляемых товаров в случае проведения котировочной сессии на поставку, товаров которых размещается заказ;</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согласие участника процедуры закупки исполнить условия договора, указанные в извещении о проведении котировочной сессии;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сроки и порядок оплаты поставок товаров, выполнения работ, оказания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 xml:space="preserve">копии документов, подтверждающих соответствие участника процедуры закупки требованиям, установленным в извещении о котировочной сессии в соответствии с </w:t>
      </w:r>
      <w:hyperlink r:id="rId12" w:history="1">
        <w:r w:rsidRPr="002858BE">
          <w:rPr>
            <w:rFonts w:ascii="Times New Roman CYR" w:hAnsi="Times New Roman CYR" w:cs="Times New Roman CYR"/>
            <w:sz w:val="26"/>
            <w:szCs w:val="26"/>
          </w:rPr>
          <w:t>пунктом 12</w:t>
        </w:r>
      </w:hyperlink>
      <w:r w:rsidRPr="00C7445C">
        <w:rPr>
          <w:rFonts w:ascii="Times New Roman" w:hAnsi="Times New Roman" w:cs="Times New Roman"/>
          <w:sz w:val="26"/>
          <w:szCs w:val="26"/>
        </w:rPr>
        <w:t xml:space="preserve"> </w:t>
      </w:r>
      <w:r>
        <w:rPr>
          <w:rFonts w:ascii="Times New Roman CYR" w:hAnsi="Times New Roman CYR" w:cs="Times New Roman CYR"/>
          <w:sz w:val="26"/>
          <w:szCs w:val="26"/>
        </w:rPr>
        <w:t>части 1 статьи 22 настоящего Положения.</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24. Порядок проведения котировочной сессии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Извещение о проведении котировочной сессии размещается Заказчиком на Официальном сайте не менее чем за пять рабочих дней до дня истечения срока представления котировочных заявок.</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 xml:space="preserve">Извещение о проведении котировочной сессии должно содержать сведения, предусмотренные статьей 22 настоящего Положения, и быть доступным для ознакомления в течение всего срока подачи котировочных заявок без взимания платы. </w:t>
      </w:r>
      <w:r>
        <w:rPr>
          <w:rFonts w:ascii="Times New Roman CYR" w:hAnsi="Times New Roman CYR" w:cs="Times New Roman CYR"/>
          <w:sz w:val="26"/>
          <w:szCs w:val="26"/>
        </w:rPr>
        <w:lastRenderedPageBreak/>
        <w:t xml:space="preserve">Извещение о проведении котировочной сессии может содержать указание на товарные знаки обслуживания, фирменные наименования, патенты, наименования мест происхождения товаров или наименования производителей. </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 xml:space="preserve">Заказчик вправе отказаться от проведения котировочной сессии, </w:t>
      </w:r>
      <w:proofErr w:type="gramStart"/>
      <w:r>
        <w:rPr>
          <w:rFonts w:ascii="Times New Roman CYR" w:hAnsi="Times New Roman CYR" w:cs="Times New Roman CYR"/>
          <w:sz w:val="26"/>
          <w:szCs w:val="26"/>
        </w:rPr>
        <w:t>разместив извещение</w:t>
      </w:r>
      <w:proofErr w:type="gramEnd"/>
      <w:r>
        <w:rPr>
          <w:rFonts w:ascii="Times New Roman CYR" w:hAnsi="Times New Roman CYR" w:cs="Times New Roman CYR"/>
          <w:sz w:val="26"/>
          <w:szCs w:val="26"/>
        </w:rPr>
        <w:t xml:space="preserve"> об этом на Официальном сайте.</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25. Порядок подачи котировочных заявок</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Любой участник котировочной сессии, вправе подать одну котировочную заявку. Для внесения изменений в котировочную заявку участнику необходимо отозвать котировочную заявку и подать котировочную заявку заново с необходимыми изменениями.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Котировочная заявка подается участником котировочной сессии в письменной форме в запечатанном конверте. При этом на таком конверте указывается наименование котировочной сессии, на участие в которой подается данная заявка. Предложение в письменной форме может быть подано участником процедуры закупки лично, а также посредством почты или курьерской службы.</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Котировочная заявка может податься участником котировочной сессии в форме электронного документа заверенного электронной цифровой подписью установленного заказчиком образца в течение периода времени, указанного в извещении о проведении котировочной сессии.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 xml:space="preserve">Котировочная </w:t>
      </w:r>
      <w:proofErr w:type="gramStart"/>
      <w:r>
        <w:rPr>
          <w:rFonts w:ascii="Times New Roman CYR" w:hAnsi="Times New Roman CYR" w:cs="Times New Roman CYR"/>
          <w:sz w:val="26"/>
          <w:szCs w:val="26"/>
        </w:rPr>
        <w:t>заявка</w:t>
      </w:r>
      <w:proofErr w:type="gramEnd"/>
      <w:r>
        <w:rPr>
          <w:rFonts w:ascii="Times New Roman CYR" w:hAnsi="Times New Roman CYR" w:cs="Times New Roman CYR"/>
          <w:sz w:val="26"/>
          <w:szCs w:val="26"/>
        </w:rPr>
        <w:t xml:space="preserve"> поданная в срок, указанный в извещении, регистрируется Заказчиком. По требованию участника котировочной сессии, Заказчик может выдать расписку в получении конверта с такой котировочной заявкой.</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Проведение переговоров между Заказчиком или котировочной комиссией и участником процедуры закупки в отношении, поданной им котировочной заявки не допускается.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Котировочные заявки, поданные после момента окончания срока подачи котировочных заявок, указанного в извещении о проведении котировочной сессии, не рассматриваются.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В случае если после момента окончания срока подачи котировочных заявок подана только одна котировочная заявка и единственная поданная котировочная заявка соответствует требованиям, установленным извещением о проведении котировочной сессии, и содержит предложение о цене договора, не превышающее начальную (максимальную) цену, указанную в извещении о проведении котировочной сессии, Заказчик вправе: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заключить договор с участником процедуры закупки, подавшим такую котировочную заявку, на условиях, предусмотренных извещением о проведении котировочной сессии,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 xml:space="preserve">принять решение о проведении повторной процедуры закупки путем котировочной сессии, при необходимости с изменением условий проводимой </w:t>
      </w:r>
      <w:r>
        <w:rPr>
          <w:rFonts w:ascii="Times New Roman CYR" w:hAnsi="Times New Roman CYR" w:cs="Times New Roman CYR"/>
          <w:sz w:val="26"/>
          <w:szCs w:val="26"/>
        </w:rPr>
        <w:lastRenderedPageBreak/>
        <w:t>котировочной сессии;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принять решение о прекращении процедуры закупки без выбора победителя и отказаться от заключения договора.</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26. Рассмотрение и оценка котировочных заявок</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Комиссия в срок, не превышающий пятнадцати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котировочной сессии.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 xml:space="preserve">Победителем в проведении котировочной сессии признается Участник процедуры  закупки, подавший котировочную заявку, которая отвечает всем требованиям, установленным в извещении о проведении котировочной сессии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котировочной сессии признается </w:t>
      </w:r>
      <w:proofErr w:type="gramStart"/>
      <w:r>
        <w:rPr>
          <w:rFonts w:ascii="Times New Roman CYR" w:hAnsi="Times New Roman CYR" w:cs="Times New Roman CYR"/>
          <w:sz w:val="26"/>
          <w:szCs w:val="26"/>
        </w:rPr>
        <w:t>участник</w:t>
      </w:r>
      <w:proofErr w:type="gramEnd"/>
      <w:r>
        <w:rPr>
          <w:rFonts w:ascii="Times New Roman CYR" w:hAnsi="Times New Roman CYR" w:cs="Times New Roman CYR"/>
          <w:sz w:val="26"/>
          <w:szCs w:val="26"/>
        </w:rPr>
        <w:t xml:space="preserve"> котировочная заявка которого поступила ранее котировочных заявок других участников процедуры закупки.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Комиссия отклоняет котировочные заявки, если они не соответствуют требованиям, установленным в извещении и в документации о проведении котировочной сессии, или в случае несоответствия участника процедуры закупки требованиям, установленным в документации о проведении котировочной сессии. Отклонение котировочных заявок по иным основаниям не допускается.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Результаты рассмотрения котировочных заявок оформляются протоколом, который подписывается всеми присутствующими на заседании членами Комиссии и утверждается Заказчиком.</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Протокол рассмотрения котировочных заявок должен содержать:</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а) сведения о Заказчике,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б) сведения обо всех участниках, подавших котировочные заявки;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в) сведения об отклоненных котировочных заявках с обоснованием причин отклонения;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г) предложение о наиболее низкой цене товаров, работ,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spellStart"/>
      <w:r>
        <w:rPr>
          <w:rFonts w:ascii="Times New Roman CYR" w:hAnsi="Times New Roman CYR" w:cs="Times New Roman CYR"/>
          <w:sz w:val="26"/>
          <w:szCs w:val="26"/>
        </w:rPr>
        <w:t>д</w:t>
      </w:r>
      <w:proofErr w:type="spellEnd"/>
      <w:r>
        <w:rPr>
          <w:rFonts w:ascii="Times New Roman CYR" w:hAnsi="Times New Roman CYR" w:cs="Times New Roman CYR"/>
          <w:sz w:val="26"/>
          <w:szCs w:val="26"/>
        </w:rPr>
        <w:t>) сведения о победителе в проведении котировочной сессии;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Протокол рассмотрения котировочных заявок в течение трех рабочих дней со дня подписания размещается Заказчиком на Официальном сайте. Заказчик в течение трех рабочих дней со дня подписания указанного протокола передает победителю в проведении котировочной сессии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котировочной сессии, и цены, предложенной победителем котировочной сессии в котировочной заявке.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 xml:space="preserve">Любой участник, подавший котировочную заявку, вправе направить в письменной форме, в том числе в форме электронного документа, Заказчику запрос о разъяснении результатов рассмотрения котировочных заявок. Заказчик в течение трех рабочих дней со дня поступления такого запроса обязаны предоставить указанному участнику соответствующие разъяснения в письменной форме или в форме </w:t>
      </w:r>
      <w:r>
        <w:rPr>
          <w:rFonts w:ascii="Times New Roman CYR" w:hAnsi="Times New Roman CYR" w:cs="Times New Roman CYR"/>
          <w:sz w:val="26"/>
          <w:szCs w:val="26"/>
        </w:rPr>
        <w:lastRenderedPageBreak/>
        <w:t>электронного документа.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8. </w:t>
      </w:r>
      <w:r>
        <w:rPr>
          <w:rFonts w:ascii="Times New Roman CYR" w:hAnsi="Times New Roman CYR" w:cs="Times New Roman CYR"/>
          <w:sz w:val="26"/>
          <w:szCs w:val="26"/>
        </w:rPr>
        <w:t>В случае если победитель в котировочной сессии в течение двадцати рабочих дней со дня направления протокола и проекта договора, не представил Заказчику подписанный договор, такой победитель признается уклонившимся от заключения договора.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9. </w:t>
      </w:r>
      <w:r>
        <w:rPr>
          <w:rFonts w:ascii="Times New Roman CYR" w:hAnsi="Times New Roman CYR" w:cs="Times New Roman CYR"/>
          <w:sz w:val="26"/>
          <w:szCs w:val="26"/>
        </w:rPr>
        <w:t xml:space="preserve">В случае, если победитель в проведении котировочной сессии признан уклонившимся от заключения договора, Заказчик вправе обратиться в суд с иском о </w:t>
      </w:r>
      <w:proofErr w:type="gramStart"/>
      <w:r>
        <w:rPr>
          <w:rFonts w:ascii="Times New Roman CYR" w:hAnsi="Times New Roman CYR" w:cs="Times New Roman CYR"/>
          <w:sz w:val="26"/>
          <w:szCs w:val="26"/>
        </w:rPr>
        <w:t>требовании</w:t>
      </w:r>
      <w:proofErr w:type="gramEnd"/>
      <w:r>
        <w:rPr>
          <w:rFonts w:ascii="Times New Roman CYR" w:hAnsi="Times New Roman CYR" w:cs="Times New Roman CYR"/>
          <w:sz w:val="26"/>
          <w:szCs w:val="26"/>
        </w:rPr>
        <w:t xml:space="preserve"> о понуждении победителя в котировочной сессии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котировочной сессии условия, если цена договора не превышает начальную (максимальную) цену договора, указанную в извещении о проведении котировочной сессии. При этом заключение договора для указанного участника процедуры закупки является обязательным. В случае его уклонения от заключения договора Заказчик вправе обратиться в суд с иском о понуждении такого участника процедуры закупки заключить договор, а также о возмещении убытков, причиненных уклонением от заключения договора, и осуществить повторную процедуру закупки продукции.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10. </w:t>
      </w:r>
      <w:r>
        <w:rPr>
          <w:rFonts w:ascii="Times New Roman CYR" w:hAnsi="Times New Roman CYR" w:cs="Times New Roman CYR"/>
          <w:sz w:val="26"/>
          <w:szCs w:val="26"/>
        </w:rPr>
        <w:t>Договор может быть заключен не позднее чем через двадцать рабочих дней со дня подписания вышеуказанного протокола.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11. </w:t>
      </w:r>
      <w:r>
        <w:rPr>
          <w:rFonts w:ascii="Times New Roman CYR" w:hAnsi="Times New Roman CYR" w:cs="Times New Roman CYR"/>
          <w:sz w:val="26"/>
          <w:szCs w:val="26"/>
        </w:rPr>
        <w:t>Договор заключается на условиях, предусмотренных извещением о проведении котировочной сессии, по цене, предложенной в котировочной заявке победителя в проведении котировочной сессии или в котировочной заявке участника процедуры закупки, с которым заключается договор в случае уклонения победителя в проведении котировочной сессии от заключения договора.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12. </w:t>
      </w:r>
      <w:r>
        <w:rPr>
          <w:rFonts w:ascii="Times New Roman CYR" w:hAnsi="Times New Roman CYR" w:cs="Times New Roman CYR"/>
          <w:sz w:val="26"/>
          <w:szCs w:val="26"/>
        </w:rPr>
        <w:t>В случае отклонения Комиссией всех котировочных заявок Заказчик вправе осуществить повторную процедуру закупки продукции путем котировочной сессии. При этом Заказчик вправе изменить условия исполнения договора.</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27. Случаи закупки продукц</w:t>
      </w:r>
      <w:proofErr w:type="gramStart"/>
      <w:r>
        <w:rPr>
          <w:rFonts w:ascii="Times New Roman CYR" w:hAnsi="Times New Roman CYR" w:cs="Times New Roman CYR"/>
          <w:b/>
          <w:bCs/>
          <w:sz w:val="26"/>
          <w:szCs w:val="26"/>
        </w:rPr>
        <w:t>ии у е</w:t>
      </w:r>
      <w:proofErr w:type="gramEnd"/>
      <w:r>
        <w:rPr>
          <w:rFonts w:ascii="Times New Roman CYR" w:hAnsi="Times New Roman CYR" w:cs="Times New Roman CYR"/>
          <w:b/>
          <w:bCs/>
          <w:sz w:val="26"/>
          <w:szCs w:val="26"/>
        </w:rPr>
        <w:t>динственного поставщика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Решение о закупке у единственного поставщика (исполнителя, подрядчика) принимается Заказчиком при наличии обоснования: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выбора данной процедуры закупки (указание на нормы настоящего Положения);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выбора конкретного поставщика (подрядчика, исполнителя), с которым заключается договор;</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цены заключаемого договора.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Вышеуказанное решение с обоснованием закупки должно храниться Заказчиком вместе с договором.</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Решение о закупке у единственного поставщика (исполнителя, подрядчика) оформляется соответствующим извещением о закупке, за исключением случая, указанного в пункте 11 части 3 настоящей статьи. В случае если сумма (цена, стоимость) закупки превышает 1</w:t>
      </w:r>
      <w:r w:rsidR="002F6D9A">
        <w:rPr>
          <w:rFonts w:ascii="Times New Roman CYR" w:hAnsi="Times New Roman CYR" w:cs="Times New Roman CYR"/>
          <w:sz w:val="26"/>
          <w:szCs w:val="26"/>
        </w:rPr>
        <w:t> </w:t>
      </w:r>
      <w:r>
        <w:rPr>
          <w:rFonts w:ascii="Times New Roman CYR" w:hAnsi="Times New Roman CYR" w:cs="Times New Roman CYR"/>
          <w:sz w:val="26"/>
          <w:szCs w:val="26"/>
        </w:rPr>
        <w:t>000</w:t>
      </w:r>
      <w:r>
        <w:rPr>
          <w:rFonts w:ascii="Times New Roman" w:hAnsi="Times New Roman" w:cs="Times New Roman"/>
          <w:sz w:val="26"/>
          <w:szCs w:val="26"/>
          <w:lang w:val="en-US"/>
        </w:rPr>
        <w:t> </w:t>
      </w:r>
      <w:r w:rsidRPr="00C7445C">
        <w:rPr>
          <w:rFonts w:ascii="Times New Roman" w:hAnsi="Times New Roman" w:cs="Times New Roman"/>
          <w:sz w:val="26"/>
          <w:szCs w:val="26"/>
        </w:rPr>
        <w:t>000 (</w:t>
      </w:r>
      <w:r>
        <w:rPr>
          <w:rFonts w:ascii="Times New Roman CYR" w:hAnsi="Times New Roman CYR" w:cs="Times New Roman CYR"/>
          <w:sz w:val="26"/>
          <w:szCs w:val="26"/>
        </w:rPr>
        <w:t xml:space="preserve">один миллион) рублей, дополнительно </w:t>
      </w:r>
      <w:r>
        <w:rPr>
          <w:rFonts w:ascii="Times New Roman CYR" w:hAnsi="Times New Roman CYR" w:cs="Times New Roman CYR"/>
          <w:sz w:val="26"/>
          <w:szCs w:val="26"/>
        </w:rPr>
        <w:lastRenderedPageBreak/>
        <w:t>оформляется соответствующий протокол Комиссии.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proofErr w:type="gramStart"/>
      <w:r>
        <w:rPr>
          <w:rFonts w:ascii="Times New Roman CYR" w:hAnsi="Times New Roman CYR" w:cs="Times New Roman CYR"/>
          <w:sz w:val="26"/>
          <w:szCs w:val="26"/>
        </w:rPr>
        <w:t>Закупка товаров (работ, услуг) у единственного поставщика (исполнителя, подрядчика) осуществляется Заказчиком в случае, если:</w:t>
      </w:r>
      <w:proofErr w:type="gramEnd"/>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осуществляется закупка товаров, выполнение работ, оказание услуг, относящихся к сфере деятельности субъектов естественных монополий в соответствии с Федеральным законом от 17 августа 1995 г</w:t>
      </w:r>
      <w:r w:rsidRPr="002858BE">
        <w:rPr>
          <w:rFonts w:ascii="Times New Roman CYR" w:hAnsi="Times New Roman CYR" w:cs="Times New Roman CYR"/>
          <w:sz w:val="26"/>
          <w:szCs w:val="26"/>
        </w:rPr>
        <w:t xml:space="preserve">. </w:t>
      </w:r>
      <w:hyperlink r:id="rId13" w:history="1">
        <w:r w:rsidRPr="002858BE">
          <w:rPr>
            <w:rFonts w:ascii="Times New Roman CYR" w:hAnsi="Times New Roman CYR" w:cs="Times New Roman CYR"/>
            <w:sz w:val="26"/>
            <w:szCs w:val="26"/>
          </w:rPr>
          <w:t>N 147-ФЗ</w:t>
        </w:r>
      </w:hyperlink>
      <w:r w:rsidRPr="00C7445C">
        <w:rPr>
          <w:rFonts w:ascii="Times New Roman" w:hAnsi="Times New Roman" w:cs="Times New Roman"/>
          <w:sz w:val="26"/>
          <w:szCs w:val="26"/>
        </w:rPr>
        <w:t xml:space="preserve"> «</w:t>
      </w:r>
      <w:r>
        <w:rPr>
          <w:rFonts w:ascii="Times New Roman CYR" w:hAnsi="Times New Roman CYR" w:cs="Times New Roman CYR"/>
          <w:sz w:val="26"/>
          <w:szCs w:val="26"/>
        </w:rPr>
        <w:t>О естественных монополиях</w:t>
      </w:r>
      <w:r w:rsidRPr="00C7445C">
        <w:rPr>
          <w:rFonts w:ascii="Times New Roman" w:hAnsi="Times New Roman" w:cs="Times New Roman"/>
          <w:sz w:val="26"/>
          <w:szCs w:val="26"/>
        </w:rPr>
        <w:t>»;</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заключается договор энергоснабжения или купли-продажи электрической энергии с гарантирующим поставщиком электрической энергии;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к участию в процедуре конкурентной закупки по итогам рассмотрения поданных заявок допущена только одна заявка; договор по данному основанию может быть заключен с участником процедуры закупки, предоставившим такую заявку;</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для участия в Электронном Аукционе явился только один участник процедуры закупки; договор по данному основанию может быть заключен с таким участником по цене, в объеме и на условиях, указанных в документации о закупке, или на лучших для заказчика условиях (в том числе достигнутых по результатам преддоговорных переговоров);</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7) </w:t>
      </w:r>
      <w:r>
        <w:rPr>
          <w:rFonts w:ascii="Times New Roman CYR" w:hAnsi="Times New Roman CYR" w:cs="Times New Roman CYR"/>
          <w:sz w:val="26"/>
          <w:szCs w:val="26"/>
        </w:rPr>
        <w:t>по результатам проведения конкурентной процедуры закупки не подана ни одна заявка, либо все заявки, представленные на процедуру закупки, не допущены к дальнейшему участию по решению закупочной комиссии, либо договор по итогам проведения конкурентной закупки не заключен с победителем (единственным участником) или с лицом, заключение договора для которого является обязательным, в случае уклонения победителя от заключения договора;</w:t>
      </w:r>
      <w:proofErr w:type="gramEnd"/>
      <w:r>
        <w:rPr>
          <w:rFonts w:ascii="Times New Roman CYR" w:hAnsi="Times New Roman CYR" w:cs="Times New Roman CYR"/>
          <w:sz w:val="26"/>
          <w:szCs w:val="26"/>
        </w:rPr>
        <w:t xml:space="preserve"> договор по такому основанию заключается по цене, в объеме и на условиях, указанных в документации о закупке, или на лучших для заказчика условиях (в том числе достигнутых по результатам преддоговорных переговоров);</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8) </w:t>
      </w:r>
      <w:r>
        <w:rPr>
          <w:rFonts w:ascii="Times New Roman CYR" w:hAnsi="Times New Roman CYR" w:cs="Times New Roman CYR"/>
          <w:sz w:val="26"/>
          <w:szCs w:val="26"/>
        </w:rPr>
        <w:t>возникла потребность в определенных товарах (работах, услугах) вследствие произошедшей аварии,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 в связи с чем проведение торгов или иных способов закупки, предусмотренных настоящим Положением, нецелесообразно с учетом затрат и времени на ее проведение;</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9) </w:t>
      </w:r>
      <w:r>
        <w:rPr>
          <w:rFonts w:ascii="Times New Roman CYR" w:hAnsi="Times New Roman CYR" w:cs="Times New Roman CYR"/>
          <w:sz w:val="26"/>
          <w:szCs w:val="26"/>
        </w:rPr>
        <w:t xml:space="preserve">осуществляется закупка товаров (работ, услуг), необходимых исключительно </w:t>
      </w:r>
      <w:r>
        <w:rPr>
          <w:rFonts w:ascii="Times New Roman CYR" w:hAnsi="Times New Roman CYR" w:cs="Times New Roman CYR"/>
          <w:sz w:val="26"/>
          <w:szCs w:val="26"/>
        </w:rPr>
        <w:lastRenderedPageBreak/>
        <w:t xml:space="preserve">для исполнения государственного контракта (договора), заключенного по результатам процедур закупок в рамках Федерального закона от 21 июля 2005 г. </w:t>
      </w:r>
      <w:hyperlink r:id="rId14" w:history="1">
        <w:r w:rsidRPr="002858BE">
          <w:rPr>
            <w:rFonts w:ascii="Times New Roman CYR" w:hAnsi="Times New Roman CYR" w:cs="Times New Roman CYR"/>
            <w:sz w:val="26"/>
            <w:szCs w:val="26"/>
          </w:rPr>
          <w:t>N 94-ФЗ</w:t>
        </w:r>
      </w:hyperlink>
      <w:r w:rsidRPr="00C7445C">
        <w:rPr>
          <w:rFonts w:ascii="Times New Roman" w:hAnsi="Times New Roman" w:cs="Times New Roman"/>
          <w:sz w:val="26"/>
          <w:szCs w:val="26"/>
        </w:rPr>
        <w:t xml:space="preserve"> "</w:t>
      </w:r>
      <w:r>
        <w:rPr>
          <w:rFonts w:ascii="Times New Roman CYR" w:hAnsi="Times New Roman CYR" w:cs="Times New Roman CYR"/>
          <w:sz w:val="26"/>
          <w:szCs w:val="26"/>
        </w:rPr>
        <w:t xml:space="preserve">О размещении заказов на поставки товаров, выполнение работ, оказание услуг для государственных и муниципальных нужд", или контракта, заключенного Заказчиком в рамках государственного оборонного заказа, федеральных целевых программ либо военно-технического сотрудничества, </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10) </w:t>
      </w:r>
      <w:r>
        <w:rPr>
          <w:rFonts w:ascii="Times New Roman CYR" w:hAnsi="Times New Roman CYR" w:cs="Times New Roman CYR"/>
          <w:sz w:val="26"/>
          <w:szCs w:val="26"/>
        </w:rPr>
        <w:t>необходимо проведение дополнительной закупки товаров (работ, услуг) по ранее заключенному на конкурентной основе договору и смена поставщика (исполнителя, подрядчика) нецелесообразна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 (не более 30 процентов</w:t>
      </w:r>
      <w:proofErr w:type="gramEnd"/>
      <w:r>
        <w:rPr>
          <w:rFonts w:ascii="Times New Roman CYR" w:hAnsi="Times New Roman CYR" w:cs="Times New Roman CYR"/>
          <w:sz w:val="26"/>
          <w:szCs w:val="26"/>
        </w:rPr>
        <w:t xml:space="preserve"> от первоначальной стоимости договора по всем дополнительным закупкам с сохранением начальных цен за единицу товара (работы, услуги), разумность цены и непригодность альтернативных товаров, работ или услуг;</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11) </w:t>
      </w:r>
      <w:r>
        <w:rPr>
          <w:rFonts w:ascii="Times New Roman CYR" w:hAnsi="Times New Roman CYR" w:cs="Times New Roman CYR"/>
          <w:sz w:val="26"/>
          <w:szCs w:val="26"/>
        </w:rPr>
        <w:t>стоимость договора не превышает 100 (сто) тысяч рублей (500 (пятьсот) тысяч рублей в случае, если годовая выручка Заказчика за отчетный финансовый год составляет более чем 5 (пять) миллиардов рублей), включая НДС (если применяется); при этом совокупный объем закупок, который Заказчик совершает в год по данному основанию, не может превышать 10 процентов от общего объема закупок, совершенных в течение предшествующего года;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12) </w:t>
      </w:r>
      <w:r>
        <w:rPr>
          <w:rFonts w:ascii="Times New Roman CYR" w:hAnsi="Times New Roman CYR" w:cs="Times New Roman CYR"/>
          <w:sz w:val="26"/>
          <w:szCs w:val="26"/>
        </w:rPr>
        <w:t>закупка осуществляется у производителя, определенного в конструкторской документации;</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13) </w:t>
      </w:r>
      <w:r>
        <w:rPr>
          <w:rFonts w:ascii="Times New Roman CYR" w:hAnsi="Times New Roman CYR" w:cs="Times New Roman CYR"/>
          <w:sz w:val="26"/>
          <w:szCs w:val="26"/>
        </w:rPr>
        <w:t xml:space="preserve">осуществляется закупка услуг по авторскому </w:t>
      </w:r>
      <w:proofErr w:type="gramStart"/>
      <w:r>
        <w:rPr>
          <w:rFonts w:ascii="Times New Roman CYR" w:hAnsi="Times New Roman CYR" w:cs="Times New Roman CYR"/>
          <w:sz w:val="26"/>
          <w:szCs w:val="26"/>
        </w:rPr>
        <w:t>контролю за</w:t>
      </w:r>
      <w:proofErr w:type="gramEnd"/>
      <w:r>
        <w:rPr>
          <w:rFonts w:ascii="Times New Roman CYR" w:hAnsi="Times New Roman CYR" w:cs="Times New Roman CYR"/>
          <w:sz w:val="26"/>
          <w:szCs w:val="26"/>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14) </w:t>
      </w:r>
      <w:r>
        <w:rPr>
          <w:rFonts w:ascii="Times New Roman CYR" w:hAnsi="Times New Roman CYR" w:cs="Times New Roman CYR"/>
          <w:sz w:val="26"/>
          <w:szCs w:val="26"/>
        </w:rPr>
        <w:t>осуществляется закупка финансовых услуг, связанных с открытием и ведением банковских счетов и осуществлением расчетов по этим счетам, размещением депозитов, привлечением заемных средств (кредитов), обеспечением исполнения обязательств, получением в качестве принципала банковских гарантий, организацией выпуска и размещения ценных бумаг, производных финансовых инструментов;</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15) </w:t>
      </w:r>
      <w:r>
        <w:rPr>
          <w:rFonts w:ascii="Times New Roman CYR" w:hAnsi="Times New Roman CYR" w:cs="Times New Roman CYR"/>
          <w:sz w:val="26"/>
          <w:szCs w:val="26"/>
        </w:rPr>
        <w:t>осуществляется закупка услуг, связанных с направлением работника в служебную командировку, а также с участием в проведении выставок и подобных мероприятий на основании приглашения на указанные мероприятия; при этом к услугам, предусмотренным настоящим пунктом, относятся услуги по обеспечению проезда к месту служебной командировки, месту проведения указанных мероприятий и обратно, найму жилого помещения, организации транспортного обслуживания и обеспечению питанием;</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16) </w:t>
      </w:r>
      <w:r>
        <w:rPr>
          <w:rFonts w:ascii="Times New Roman CYR" w:hAnsi="Times New Roman CYR" w:cs="Times New Roman CYR"/>
          <w:sz w:val="26"/>
          <w:szCs w:val="26"/>
        </w:rPr>
        <w:t xml:space="preserve">возникла потребность в закупке услуг, связанных с обеспечением визитов делегаций и представителей иностранных государств, в том числе услуг по организации гостиничного обслуживания или найма жилого помещения, </w:t>
      </w:r>
      <w:r>
        <w:rPr>
          <w:rFonts w:ascii="Times New Roman CYR" w:hAnsi="Times New Roman CYR" w:cs="Times New Roman CYR"/>
          <w:sz w:val="26"/>
          <w:szCs w:val="26"/>
        </w:rPr>
        <w:lastRenderedPageBreak/>
        <w:t>транспортного обслуживания, эксплуатации компьютерного оборудования, обеспечения питанием, услуг связи и прочих сопутствующих услуг и расходов;</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17) </w:t>
      </w:r>
      <w:r>
        <w:rPr>
          <w:rFonts w:ascii="Times New Roman CYR" w:hAnsi="Times New Roman CYR" w:cs="Times New Roman CYR"/>
          <w:sz w:val="26"/>
          <w:szCs w:val="26"/>
        </w:rPr>
        <w:t>выполнение работ, услуг осуществляется Заказчиком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привлечение</w:t>
      </w:r>
      <w:proofErr w:type="gramEnd"/>
      <w:r>
        <w:rPr>
          <w:rFonts w:ascii="Times New Roman CYR" w:hAnsi="Times New Roman CYR" w:cs="Times New Roman CYR"/>
          <w:sz w:val="26"/>
          <w:szCs w:val="26"/>
        </w:rPr>
        <w:t xml:space="preserve"> единственного поставщика (исполнителя, подрядчика) является условием предоставления субсидии (гранта);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18) </w:t>
      </w:r>
      <w:r>
        <w:rPr>
          <w:rFonts w:ascii="Times New Roman CYR" w:hAnsi="Times New Roman CYR" w:cs="Times New Roman CYR"/>
          <w:sz w:val="26"/>
          <w:szCs w:val="26"/>
        </w:rPr>
        <w:t xml:space="preserve">заключается договор с инфраструктурной дочерней организацией Государственной корпорации </w:t>
      </w:r>
      <w:r w:rsidRPr="00C7445C">
        <w:rPr>
          <w:rFonts w:ascii="Times New Roman" w:hAnsi="Times New Roman" w:cs="Times New Roman"/>
          <w:sz w:val="26"/>
          <w:szCs w:val="26"/>
        </w:rPr>
        <w:t>«</w:t>
      </w:r>
      <w:proofErr w:type="spellStart"/>
      <w:r>
        <w:rPr>
          <w:rFonts w:ascii="Times New Roman CYR" w:hAnsi="Times New Roman CYR" w:cs="Times New Roman CYR"/>
          <w:sz w:val="26"/>
          <w:szCs w:val="26"/>
        </w:rPr>
        <w:t>Ростех</w:t>
      </w:r>
      <w:proofErr w:type="spellEnd"/>
      <w:r w:rsidRPr="00C7445C">
        <w:rPr>
          <w:rFonts w:ascii="Times New Roman" w:hAnsi="Times New Roman" w:cs="Times New Roman"/>
          <w:sz w:val="26"/>
          <w:szCs w:val="26"/>
        </w:rPr>
        <w:t xml:space="preserve">» </w:t>
      </w:r>
      <w:r>
        <w:rPr>
          <w:rFonts w:ascii="Times New Roman CYR" w:hAnsi="Times New Roman CYR" w:cs="Times New Roman CYR"/>
          <w:sz w:val="26"/>
          <w:szCs w:val="26"/>
        </w:rPr>
        <w:t>на организацию и проведение закупочных процедур в целях выбора поставщиков (подрядчиков, исполнителей) по закрепленным направлениям инфраструктурной деятельности либо на организацию торгов или иных конкурентных процедур по реализации имущества;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19)  </w:t>
      </w:r>
      <w:r>
        <w:rPr>
          <w:rFonts w:ascii="Times New Roman CYR" w:hAnsi="Times New Roman CYR" w:cs="Times New Roman CYR"/>
          <w:sz w:val="26"/>
          <w:szCs w:val="26"/>
        </w:rPr>
        <w:t>осуществляется закупка услуг адвокатов и нотариусов;</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20) </w:t>
      </w:r>
      <w:r>
        <w:rPr>
          <w:rFonts w:ascii="Times New Roman CYR" w:hAnsi="Times New Roman CYR" w:cs="Times New Roman CYR"/>
          <w:sz w:val="26"/>
          <w:szCs w:val="26"/>
        </w:rPr>
        <w:t>осуществляется закупка услуг у физических лиц по гражданско-правовым договорам при условии, что цена договора (договоров) с одним лицом в течение года не превышает 1 (один) миллион рублей;</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21) </w:t>
      </w:r>
      <w:r>
        <w:rPr>
          <w:rFonts w:ascii="Times New Roman CYR" w:hAnsi="Times New Roman CYR" w:cs="Times New Roman CYR"/>
          <w:sz w:val="26"/>
          <w:szCs w:val="26"/>
        </w:rPr>
        <w:t>единственный поставщик (исполнитель, подрядчик) определен указом или распоряжением Президента Российской Федерации, актом Правительства Российской Федерации;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22) </w:t>
      </w:r>
      <w:r>
        <w:rPr>
          <w:rFonts w:ascii="Times New Roman CYR" w:hAnsi="Times New Roman CYR" w:cs="Times New Roman CYR"/>
          <w:sz w:val="26"/>
          <w:szCs w:val="26"/>
        </w:rPr>
        <w:t>осуществляется закупка работ, услуг по разработке, внедрению и мониторингу за функционированием системы (стандартов) управления или (и) мониторинга у организации-разработчика системы (стандартов) управления или (и) мониторинга, определенной в соответствии с решением Совета директоров Общества;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23) </w:t>
      </w:r>
      <w:r>
        <w:rPr>
          <w:rFonts w:ascii="Times New Roman CYR" w:hAnsi="Times New Roman CYR" w:cs="Times New Roman CYR"/>
          <w:sz w:val="26"/>
          <w:szCs w:val="26"/>
        </w:rPr>
        <w:t>осуществляется закупка товаров (работ, услуг), необходимых для реализации утвержденного Советом директоров Общества в составе инвестиционной программы системного проекта (программы, плана), и единственный поставщик (исполнитель, подрядчик) определен в решении Совета директоров Общества;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24) </w:t>
      </w:r>
      <w:r>
        <w:rPr>
          <w:rFonts w:ascii="Times New Roman CYR" w:hAnsi="Times New Roman CYR" w:cs="Times New Roman CYR"/>
          <w:sz w:val="26"/>
          <w:szCs w:val="26"/>
        </w:rPr>
        <w:t>Заказчик, являющийся исполнителем по государственному контракту (гражданско-правовому договору), привлекает для исполнения обязательств по нему соисполнителей, которые установлены государственным контрактом (гражданско-правовым договором) или обязанность согласования которых с заказчиком по государственному контракту (гражданско-правовому договору) предусмотрена законодательством Российской Федерации;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25) </w:t>
      </w:r>
      <w:r>
        <w:rPr>
          <w:rFonts w:ascii="Times New Roman CYR" w:hAnsi="Times New Roman CYR" w:cs="Times New Roman CYR"/>
          <w:sz w:val="26"/>
          <w:szCs w:val="26"/>
        </w:rPr>
        <w:t xml:space="preserve">Заказчик является победителем торгов (конкурса или Электронного Аукциона), проводимых в соответствии со статьями </w:t>
      </w:r>
      <w:hyperlink r:id="rId15" w:history="1">
        <w:r w:rsidRPr="002858BE">
          <w:rPr>
            <w:rFonts w:ascii="Times New Roman CYR" w:hAnsi="Times New Roman CYR" w:cs="Times New Roman CYR"/>
            <w:sz w:val="26"/>
            <w:szCs w:val="26"/>
          </w:rPr>
          <w:t>447</w:t>
        </w:r>
      </w:hyperlink>
      <w:r w:rsidRPr="002858BE">
        <w:rPr>
          <w:rFonts w:ascii="Times New Roman" w:hAnsi="Times New Roman" w:cs="Times New Roman"/>
          <w:sz w:val="26"/>
          <w:szCs w:val="26"/>
        </w:rPr>
        <w:t xml:space="preserve"> - </w:t>
      </w:r>
      <w:hyperlink r:id="rId16" w:history="1">
        <w:r w:rsidRPr="002858BE">
          <w:rPr>
            <w:rFonts w:ascii="Times New Roman" w:hAnsi="Times New Roman" w:cs="Times New Roman"/>
            <w:sz w:val="26"/>
            <w:szCs w:val="26"/>
          </w:rPr>
          <w:t>449</w:t>
        </w:r>
      </w:hyperlink>
      <w:r w:rsidRPr="00C7445C">
        <w:rPr>
          <w:rFonts w:ascii="Times New Roman" w:hAnsi="Times New Roman" w:cs="Times New Roman"/>
          <w:sz w:val="26"/>
          <w:szCs w:val="26"/>
        </w:rPr>
        <w:t xml:space="preserve"> </w:t>
      </w:r>
      <w:r>
        <w:rPr>
          <w:rFonts w:ascii="Times New Roman CYR" w:hAnsi="Times New Roman CYR" w:cs="Times New Roman CYR"/>
          <w:sz w:val="26"/>
          <w:szCs w:val="26"/>
        </w:rPr>
        <w:t>Гражданского кодекса Российской Федерации, и заключает договор с организатором таких торгов;</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26) </w:t>
      </w:r>
      <w:r>
        <w:rPr>
          <w:rFonts w:ascii="Times New Roman CYR" w:hAnsi="Times New Roman CYR" w:cs="Times New Roman CYR"/>
          <w:sz w:val="26"/>
          <w:szCs w:val="26"/>
        </w:rPr>
        <w:t xml:space="preserve">договор, заключенный по результатам проведенных конкурентных процедур закупок, </w:t>
      </w:r>
      <w:proofErr w:type="gramStart"/>
      <w:r>
        <w:rPr>
          <w:rFonts w:ascii="Times New Roman CYR" w:hAnsi="Times New Roman CYR" w:cs="Times New Roman CYR"/>
          <w:sz w:val="26"/>
          <w:szCs w:val="26"/>
        </w:rPr>
        <w:t>был</w:t>
      </w:r>
      <w:proofErr w:type="gramEnd"/>
      <w:r>
        <w:rPr>
          <w:rFonts w:ascii="Times New Roman CYR" w:hAnsi="Times New Roman CYR" w:cs="Times New Roman CYR"/>
          <w:sz w:val="26"/>
          <w:szCs w:val="26"/>
        </w:rPr>
        <w:t xml:space="preserve"> расторгнут в связи с неисполнением (ненадлежащим исполнением) условий договора поставщиком (исполнителем, подрядчиком) и у Заказчика отсутствует время на проведение новых конкурентных закупок, предусмотренных </w:t>
      </w:r>
      <w:r>
        <w:rPr>
          <w:rFonts w:ascii="Times New Roman CYR" w:hAnsi="Times New Roman CYR" w:cs="Times New Roman CYR"/>
          <w:sz w:val="26"/>
          <w:szCs w:val="26"/>
        </w:rPr>
        <w:lastRenderedPageBreak/>
        <w:t>настоящим Положением; в данном случае договор заключается в пределах объема товаров (работ, услуг), сроков исполнения и цены расторгнутого договора;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27) </w:t>
      </w:r>
      <w:r>
        <w:rPr>
          <w:rFonts w:ascii="Times New Roman CYR" w:hAnsi="Times New Roman CYR" w:cs="Times New Roman CYR"/>
          <w:sz w:val="26"/>
          <w:szCs w:val="26"/>
        </w:rPr>
        <w:t xml:space="preserve">осуществляется закупка товаров (работ, услуг) у инфраструктурной дочерней организации Государственной корпорации </w:t>
      </w:r>
      <w:r w:rsidRPr="00C7445C">
        <w:rPr>
          <w:rFonts w:ascii="Times New Roman" w:hAnsi="Times New Roman" w:cs="Times New Roman"/>
          <w:sz w:val="26"/>
          <w:szCs w:val="26"/>
        </w:rPr>
        <w:t>«</w:t>
      </w:r>
      <w:proofErr w:type="spellStart"/>
      <w:r>
        <w:rPr>
          <w:rFonts w:ascii="Times New Roman CYR" w:hAnsi="Times New Roman CYR" w:cs="Times New Roman CYR"/>
          <w:sz w:val="26"/>
          <w:szCs w:val="26"/>
        </w:rPr>
        <w:t>Ростех</w:t>
      </w:r>
      <w:proofErr w:type="spellEnd"/>
      <w:r w:rsidRPr="00C7445C">
        <w:rPr>
          <w:rFonts w:ascii="Times New Roman" w:hAnsi="Times New Roman" w:cs="Times New Roman"/>
          <w:sz w:val="26"/>
          <w:szCs w:val="26"/>
        </w:rPr>
        <w:t xml:space="preserve">» </w:t>
      </w:r>
      <w:r>
        <w:rPr>
          <w:rFonts w:ascii="Times New Roman CYR" w:hAnsi="Times New Roman CYR" w:cs="Times New Roman CYR"/>
          <w:sz w:val="26"/>
          <w:szCs w:val="26"/>
        </w:rPr>
        <w:t>при условии, что указанные товары (работы, услуги) включены в перечень товаров (работ, услуг), поставляемых (выполняемых, оказываемых) соответствующей инфраструктурной дочерней организацией, утвержденный Советом директоров Общества;</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28) </w:t>
      </w:r>
      <w:r>
        <w:rPr>
          <w:rFonts w:ascii="Times New Roman CYR" w:hAnsi="Times New Roman CYR" w:cs="Times New Roman CYR"/>
          <w:sz w:val="26"/>
          <w:szCs w:val="26"/>
        </w:rPr>
        <w:t>осуществляется выбор поручителей по обязательствам перед кредитными организациями;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29) </w:t>
      </w:r>
      <w:r>
        <w:rPr>
          <w:rFonts w:ascii="Times New Roman CYR" w:hAnsi="Times New Roman CYR" w:cs="Times New Roman CYR"/>
          <w:sz w:val="26"/>
          <w:szCs w:val="26"/>
        </w:rPr>
        <w:t>осуществление конкретной закупки данным способом определено решением совета директоров; при этом в решении указывается поставщик (исполнитель, подрядчик), предмет закупки, срок поставки продукции, ее стоимость и объем (если возможно).</w:t>
      </w:r>
    </w:p>
    <w:p w:rsidR="00555C62" w:rsidRDefault="00555C62">
      <w:pPr>
        <w:widowControl w:val="0"/>
        <w:autoSpaceDE w:val="0"/>
        <w:autoSpaceDN w:val="0"/>
        <w:adjustRightInd w:val="0"/>
        <w:spacing w:after="0" w:line="240" w:lineRule="auto"/>
        <w:ind w:firstLine="567"/>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30) </w:t>
      </w:r>
      <w:r>
        <w:rPr>
          <w:rFonts w:ascii="Times New Roman CYR" w:hAnsi="Times New Roman CYR" w:cs="Times New Roman CYR"/>
          <w:sz w:val="26"/>
          <w:szCs w:val="26"/>
        </w:rPr>
        <w:t>осуществляется закупка изделий собственной разработки, а так же изделий разработанных предприятиями Концерна, документация на которые, в установленном порядке, передана на серийные предприятия;</w:t>
      </w:r>
    </w:p>
    <w:p w:rsidR="00555C62" w:rsidRDefault="00555C62">
      <w:pPr>
        <w:widowControl w:val="0"/>
        <w:autoSpaceDE w:val="0"/>
        <w:autoSpaceDN w:val="0"/>
        <w:adjustRightInd w:val="0"/>
        <w:spacing w:after="0" w:line="240" w:lineRule="auto"/>
        <w:ind w:firstLine="567"/>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31)  </w:t>
      </w:r>
      <w:r>
        <w:rPr>
          <w:rFonts w:ascii="Times New Roman CYR" w:hAnsi="Times New Roman CYR" w:cs="Times New Roman CYR"/>
          <w:sz w:val="26"/>
          <w:szCs w:val="26"/>
        </w:rPr>
        <w:t>осуществляется закупка изделий собственной разработки разового применения (составные части приемо-сдаточных и испытательных стендов, рабочих мест, макетных образцов изделий, оснастка);</w:t>
      </w:r>
    </w:p>
    <w:p w:rsidR="00555C62" w:rsidRDefault="00555C62">
      <w:pPr>
        <w:widowControl w:val="0"/>
        <w:autoSpaceDE w:val="0"/>
        <w:autoSpaceDN w:val="0"/>
        <w:adjustRightInd w:val="0"/>
        <w:spacing w:after="0" w:line="240" w:lineRule="auto"/>
        <w:ind w:firstLine="567"/>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32) </w:t>
      </w:r>
      <w:r>
        <w:rPr>
          <w:rFonts w:ascii="Times New Roman CYR" w:hAnsi="Times New Roman CYR" w:cs="Times New Roman CYR"/>
          <w:sz w:val="26"/>
          <w:szCs w:val="26"/>
        </w:rPr>
        <w:t>осуществляется закупка услуг, связанных с обеспечением безопасности Заказчика, в том числе информационной;</w:t>
      </w:r>
    </w:p>
    <w:p w:rsidR="00555C62" w:rsidRDefault="00555C62">
      <w:pPr>
        <w:widowControl w:val="0"/>
        <w:autoSpaceDE w:val="0"/>
        <w:autoSpaceDN w:val="0"/>
        <w:adjustRightInd w:val="0"/>
        <w:spacing w:after="0" w:line="240" w:lineRule="auto"/>
        <w:ind w:firstLine="567"/>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33) </w:t>
      </w:r>
      <w:r>
        <w:rPr>
          <w:rFonts w:ascii="Times New Roman CYR" w:hAnsi="Times New Roman CYR" w:cs="Times New Roman CYR"/>
          <w:sz w:val="26"/>
          <w:szCs w:val="26"/>
        </w:rPr>
        <w:t>осуществляется закупка товаров (работ, услуг) в рамках контрактов/договоров, заключенных до вступления в силу данной редакции Положения;</w:t>
      </w:r>
    </w:p>
    <w:p w:rsidR="00555C62" w:rsidRDefault="00555C62">
      <w:pPr>
        <w:widowControl w:val="0"/>
        <w:autoSpaceDE w:val="0"/>
        <w:autoSpaceDN w:val="0"/>
        <w:adjustRightInd w:val="0"/>
        <w:spacing w:after="0" w:line="240" w:lineRule="auto"/>
        <w:ind w:firstLine="567"/>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34) </w:t>
      </w:r>
      <w:r>
        <w:rPr>
          <w:rFonts w:ascii="Times New Roman CYR" w:hAnsi="Times New Roman CYR" w:cs="Times New Roman CYR"/>
          <w:sz w:val="26"/>
          <w:szCs w:val="26"/>
        </w:rPr>
        <w:t>осуществляется закупка товаров, работ, услуг, для которых нет функционирующего рынка;</w:t>
      </w:r>
    </w:p>
    <w:p w:rsidR="00555C62" w:rsidRDefault="00555C62">
      <w:pPr>
        <w:widowControl w:val="0"/>
        <w:autoSpaceDE w:val="0"/>
        <w:autoSpaceDN w:val="0"/>
        <w:adjustRightInd w:val="0"/>
        <w:spacing w:after="0" w:line="240" w:lineRule="auto"/>
        <w:ind w:firstLine="567"/>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35) </w:t>
      </w:r>
      <w:r>
        <w:rPr>
          <w:rFonts w:ascii="Times New Roman CYR" w:hAnsi="Times New Roman CYR" w:cs="Times New Roman CYR"/>
          <w:sz w:val="26"/>
          <w:szCs w:val="26"/>
        </w:rPr>
        <w:t>заключается договор на научные исследования и разработки, выполняемые профильными высшими учебными заведениями.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Закупка у единственного поставщика (исполнителя, подрядчика) не может быть осуществлена у поставщиков (исполнителей, подрядчиков), сведения о которых содержатся в реестре недобросовестных поставщиков (если иное не установлено решением о закупке у единственного поставщика).</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28. Особенности проведения закрытых процедур закупки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При проведении закрытой процедуры закупки применяются положения настоящего Положения о проведении соответствующей открытой процедуры с учетом положений настоящего раздела.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Не подлежат размещению на Официальном сайте сведения о процедуре закупке, составляющие государственную тайну, при условии, что такие сведения содержатся в извещении, документации процедуры закупки  или в проекте договора, а также сведения о процедуре закупки по которым принято решение Правительства Российской Федерации.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К участию в закрытой процедуре закупки допускаются только Поставщики,  приглашенные Заказчиком.</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lastRenderedPageBreak/>
        <w:t xml:space="preserve">4. </w:t>
      </w:r>
      <w:r>
        <w:rPr>
          <w:rFonts w:ascii="Times New Roman CYR" w:hAnsi="Times New Roman CYR" w:cs="Times New Roman CYR"/>
          <w:sz w:val="26"/>
          <w:szCs w:val="26"/>
        </w:rPr>
        <w:t>Документация (Извещение о проведении закрытой процедуры закупки) должна содержать:</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способ закупки;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наименование, место нахождения, почтовый адрес и адрес электронной почты, номер контактного телефона Заказчика;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предмет договора с указанием количества поставляемой Продукции;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срок, место поставки Продукции;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сведения о начальной (максимальной) цене договора  (цене лота) (либо единицы Продукции);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порядок и место получения документации закрытой процедуры закупки, включая время, с которого данная документация будет выдаваться;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место подачи заявки на участие в закрытой процедуре закупки, срок ее подачи, в том числе дата и время окончания срока подачи  заявки;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8) </w:t>
      </w:r>
      <w:r>
        <w:rPr>
          <w:rFonts w:ascii="Times New Roman CYR" w:hAnsi="Times New Roman CYR" w:cs="Times New Roman CYR"/>
          <w:sz w:val="26"/>
          <w:szCs w:val="26"/>
        </w:rPr>
        <w:t>место и дата рассмотрения предложений участников и подведения итогов закупки.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9) </w:t>
      </w:r>
      <w:r>
        <w:rPr>
          <w:rFonts w:ascii="Times New Roman CYR" w:hAnsi="Times New Roman CYR" w:cs="Times New Roman CYR"/>
          <w:sz w:val="26"/>
          <w:szCs w:val="26"/>
        </w:rPr>
        <w:t>срок подписания победителем закрытой процедуры закупки договора со дня подписания протокола рассмотрения и оценки заявок;</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Заказчик направляет письмо-приглашение всем поставщикам, приглашенным для участия в закрытой процедуре закупки, содержащие сведения о проводимой процедуре закупки в соответствии настоящим Положением о проведении соответствующей открытой процедуры не менее чем за 20 дней до дня окончания подачи  заявок. Срок начала рассмотрения заявок может быть уменьшен при согласии всех участников закрытой процедуры закупки, которым направляется приглашение.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Результаты закрытой процедуры закупки оформляются протоколом, содержащим сведения, включаемые в протокол при проведении соответствующей открытой процедуры закупки. Копия оформленного протокола направляется всем поставщикам, которым были направлены приглашения в соответствии с частью 5 настоящей статьи.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Договор по результатам проведения закрытой процедуры закупки заключается на условиях, указанных в поданной участником такой процедуры, с которым заключается договор, заявке на участие в закрытой процедуре закупки и в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закрытой процедуры закупки.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8. </w:t>
      </w:r>
      <w:r>
        <w:rPr>
          <w:rFonts w:ascii="Times New Roman CYR" w:hAnsi="Times New Roman CYR" w:cs="Times New Roman CYR"/>
          <w:sz w:val="26"/>
          <w:szCs w:val="26"/>
        </w:rPr>
        <w:t>Заказчик вправе принять решение о целесообразности проведения закрытых процедур закупки в соответствии с нормами, установленными законодательством Российской Федерации и настоящим Положением.</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b/>
          <w:bCs/>
          <w:sz w:val="26"/>
          <w:szCs w:val="26"/>
        </w:rPr>
      </w:pPr>
      <w:r>
        <w:rPr>
          <w:rFonts w:ascii="Times New Roman CYR" w:hAnsi="Times New Roman CYR" w:cs="Times New Roman CYR"/>
          <w:b/>
          <w:bCs/>
          <w:sz w:val="26"/>
          <w:szCs w:val="26"/>
        </w:rPr>
        <w:t>Статья 29. Требования, предъявляемые к участникам закрытой процедуры закупки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Участник закрытой процедуры закупки должен соответствовать требованиям, предъявляемым в соответствии с законодательством Российской Федерации, настоящим Положением и Документацией к лицам, осуществляющим поставку Продукции, являющейся предметом закупки, в том числе: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lastRenderedPageBreak/>
        <w:t xml:space="preserve">1) </w:t>
      </w:r>
      <w:r>
        <w:rPr>
          <w:rFonts w:ascii="Times New Roman CYR" w:hAnsi="Times New Roman CYR" w:cs="Times New Roman CYR"/>
          <w:sz w:val="26"/>
          <w:szCs w:val="26"/>
        </w:rPr>
        <w:t>быть правомочным заключать договор;</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обладать необходимыми лицензиями на поставку товаров, выполнение работ, оказание услуг, подлежащих лицензированию в соответствии с законодательством Российской Федерации и являющихся предметом заключаемого договора, и/или свидетельствами о допуске на поставку Продукции по предмету закупки;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обладать необходимыми сертификатами на товары в соответствии с действующим законодательством Российской Федерации, являющимися предметом заключаемого договора, если предусмотрено Документацией;</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не находиться в процессе ликвидации (для юридического лица) или  не  быть признанным по решению арбитражного суда несостоятельным (банкротом);</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не иметь задолженности по начисленным налогам, сборам и иным обязательным платежам в бюджеты любого уровня и государственные внебюджетные фонды,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закрытой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отсутствие сведений об участнике процедуры закупки в реестре недобросовестных поставщиков;</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8) </w:t>
      </w:r>
      <w:r>
        <w:rPr>
          <w:rFonts w:ascii="Times New Roman CYR" w:hAnsi="Times New Roman CYR" w:cs="Times New Roman CYR"/>
          <w:sz w:val="26"/>
          <w:szCs w:val="26"/>
        </w:rPr>
        <w:t>иным требованиям.</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 xml:space="preserve">Участник закрытой процедуры закупки в составе заявки, должен </w:t>
      </w:r>
      <w:proofErr w:type="gramStart"/>
      <w:r>
        <w:rPr>
          <w:rFonts w:ascii="Times New Roman CYR" w:hAnsi="Times New Roman CYR" w:cs="Times New Roman CYR"/>
          <w:sz w:val="26"/>
          <w:szCs w:val="26"/>
        </w:rPr>
        <w:t>предоставить документы</w:t>
      </w:r>
      <w:proofErr w:type="gramEnd"/>
      <w:r>
        <w:rPr>
          <w:rFonts w:ascii="Times New Roman CYR" w:hAnsi="Times New Roman CYR" w:cs="Times New Roman CYR"/>
          <w:sz w:val="26"/>
          <w:szCs w:val="26"/>
        </w:rPr>
        <w:t xml:space="preserve"> и сведения, установленные в Документации, в том числе:</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регистрации по месту жительства и месте фактического проживания (для физического лица), номер контактного телефона (по форме, установленной Заказчиком), а также иные сведения, установленные в Документации;</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б) нотариально заверенные копии учредительных документов участника процедуры закупки (для юридических лиц), копия паспорта (для физических лиц);</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в) нотариально заверенную копию свидетельства о регистрации участника процедуры закупки в качестве юридического лица (для участников закупки - иностранных юридических лиц - надлежащим образом удостоверенной (легализованной) выписки из торгового реестра, или сертификата об инкорпорации, или иного документа, подтверждающего правоспособность участника закупки), а в случае, если Участник закрытой процедуры  закупки является физическим лицом или индивидуальным предпринимателем - паспорта или документа, удостоверяющего личность данного лица</w:t>
      </w:r>
      <w:proofErr w:type="gramEnd"/>
      <w:r>
        <w:rPr>
          <w:rFonts w:ascii="Times New Roman CYR" w:hAnsi="Times New Roman CYR" w:cs="Times New Roman CYR"/>
          <w:sz w:val="26"/>
          <w:szCs w:val="26"/>
        </w:rPr>
        <w:t xml:space="preserve">, свидетельства о регистрации в качестве индивидуального предпринимателя, страхового свидетельства государственного пенсионного </w:t>
      </w:r>
      <w:r>
        <w:rPr>
          <w:rFonts w:ascii="Times New Roman CYR" w:hAnsi="Times New Roman CYR" w:cs="Times New Roman CYR"/>
          <w:sz w:val="26"/>
          <w:szCs w:val="26"/>
        </w:rPr>
        <w:lastRenderedPageBreak/>
        <w:t>страхования;</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г) нотариально заверенную копию свидетельства о постановке на учет в налоговом органе Российской Федерации, а для иностранных лиц - в соответствующем органе иностранного государства;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spellStart"/>
      <w:proofErr w:type="gramStart"/>
      <w:r>
        <w:rPr>
          <w:rFonts w:ascii="Times New Roman CYR" w:hAnsi="Times New Roman CYR" w:cs="Times New Roman CYR"/>
          <w:sz w:val="26"/>
          <w:szCs w:val="26"/>
        </w:rPr>
        <w:t>д</w:t>
      </w:r>
      <w:proofErr w:type="spellEnd"/>
      <w:r>
        <w:rPr>
          <w:rFonts w:ascii="Times New Roman CYR" w:hAnsi="Times New Roman CYR" w:cs="Times New Roman CYR"/>
          <w:sz w:val="26"/>
          <w:szCs w:val="26"/>
        </w:rPr>
        <w:t>) полученную не ранее чем за три месяца до дня размещения на Официальном сайте  извещения о проведении процедуры закупки 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 месяца до дня размещения на Официальном сайте Документации о проведении процедуры закупки или даты направления приглашения;</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е)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от имени участника закупки действует иное лицо, заявка на участие в процедуре закупки должна содержать также доверенность на осуществление действий от имени участника, подписанную руководителем участника (для юридических лиц) и заверенную печатью участника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процедуре должна содержать также документ, подтверждающий полномочия такого лица;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ж) справку из службы судебных приставов по месту регистрации участника закупки о том, что на имущество данного участника закупки не наложен арест, если установлено Документацией (оригинал, выданный не ранее чем за три месяца до даты опубликования Документации  или даты направления приглашения к участию в процедуре закупки);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spellStart"/>
      <w:r>
        <w:rPr>
          <w:rFonts w:ascii="Times New Roman CYR" w:hAnsi="Times New Roman CYR" w:cs="Times New Roman CYR"/>
          <w:sz w:val="26"/>
          <w:szCs w:val="26"/>
        </w:rPr>
        <w:t>з</w:t>
      </w:r>
      <w:proofErr w:type="spellEnd"/>
      <w:r>
        <w:rPr>
          <w:rFonts w:ascii="Times New Roman CYR" w:hAnsi="Times New Roman CYR" w:cs="Times New Roman CYR"/>
          <w:sz w:val="26"/>
          <w:szCs w:val="26"/>
        </w:rPr>
        <w:t>) бухгалтерскую (финансовую) отчетность со штампом налогового органа на последнюю отчетную дату и за предыдущий год с аудиторским заключением. Аудиторское заключение представляется, если обязательное проведение аудита  предусмотрено законодательством (если установлено Документацией);</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и) справку из налогового органа по месту государственной регистрации участника закупки об отсутствии просроченной задолженности по налоговым и иным обязательным платежам в бюджеты всех уровней, датированную числом не ранее чем за три месяца до даты опубликования Документации  или даты направления приглашения к участию в процедуре закупки (если установлено Документацией);</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 xml:space="preserve">к) справку из налогового органа по месту государственной регистрации </w:t>
      </w:r>
      <w:r>
        <w:rPr>
          <w:rFonts w:ascii="Times New Roman CYR" w:hAnsi="Times New Roman CYR" w:cs="Times New Roman CYR"/>
          <w:sz w:val="26"/>
          <w:szCs w:val="26"/>
        </w:rPr>
        <w:lastRenderedPageBreak/>
        <w:t>участника процедуры  закупки о количестве открытых участником процедуры закупки счетов в банках с указанием их реквизитов, датированную числом не ранее чем за три месяца до даты опубликования извещения о проведении процедуры закупки или даты направления приглашения к участию в закупки (если установлено Документацией);</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л) справки об отсутствии факта ареста счетов и картотеки из всех банков по каждому счету, в которых открыты счета участника процедуры закупки, датированные числом не ранее чем за три месяца до даты опубликования извещения о проведении процедуры закупки или даты направления приглашения к участию в закупки (если установлено Документацией);</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м) иные документы и сведения, установленные Заказчиком в Документации.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Участник закрытой процедуры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трудовыми ресурсами, необходимыми для исполнения договора на поставку Продукции, если указанные требования содержатся в Документации.</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Требования к участникам закрытой процедуры закупки, предусмотренные частями 1-3 настоящей статьи, могут быть также установлены Заказчиком к соисполнителям (субподрядчикам, субпоставщикам), привлекаемым участником закрытой процедуры закупки для исполнения договора. В этом случае в составе заявки Участник закрытой процедуры  закупки должен представить также документы, подтверждающие соответствие предлагаемого соисполнителя (субподрядчика, субпоставщика) установленным требованиям.</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30. Аукцион в электронной форме (Электронный Аукцион)</w:t>
      </w:r>
    </w:p>
    <w:p w:rsidR="00555C62" w:rsidRDefault="00555C62" w:rsidP="00C7445C">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sz w:val="26"/>
          <w:szCs w:val="26"/>
        </w:rPr>
      </w:pPr>
      <w:r>
        <w:rPr>
          <w:rFonts w:ascii="Times New Roman CYR" w:hAnsi="Times New Roman CYR" w:cs="Times New Roman CYR"/>
          <w:sz w:val="26"/>
          <w:szCs w:val="26"/>
        </w:rP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на Официальном сайте извещения о проведении такого Электронного Аукциона и документации о нем, к участникам закупки предъявляются единые требования, проведение такого Электронного Аукциона обеспечивается на электронной площадке ее оператором.</w:t>
      </w:r>
    </w:p>
    <w:p w:rsidR="00555C62" w:rsidRDefault="00555C62" w:rsidP="00C7445C">
      <w:pPr>
        <w:widowControl w:val="0"/>
        <w:numPr>
          <w:ilvl w:val="0"/>
          <w:numId w:val="1"/>
        </w:numPr>
        <w:autoSpaceDE w:val="0"/>
        <w:autoSpaceDN w:val="0"/>
        <w:adjustRightInd w:val="0"/>
        <w:spacing w:after="0" w:line="240" w:lineRule="auto"/>
        <w:ind w:firstLine="567"/>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 </w:t>
      </w:r>
      <w:r>
        <w:rPr>
          <w:rFonts w:ascii="Times New Roman CYR" w:hAnsi="Times New Roman CYR" w:cs="Times New Roman CYR"/>
          <w:sz w:val="26"/>
          <w:szCs w:val="26"/>
        </w:rPr>
        <w:t>Проведение такого Электронного Аукциона обеспечивается на электронной площадке ее оператором.</w:t>
      </w:r>
    </w:p>
    <w:p w:rsidR="00555C62" w:rsidRDefault="00555C62">
      <w:pPr>
        <w:widowControl w:val="0"/>
        <w:autoSpaceDE w:val="0"/>
        <w:autoSpaceDN w:val="0"/>
        <w:adjustRightInd w:val="0"/>
        <w:spacing w:after="0" w:line="240" w:lineRule="auto"/>
        <w:ind w:firstLine="709"/>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 xml:space="preserve">Решение о закупке способом Электронного Аукциона принимается непосредственно Заказчиком и оформляется документально путем издания соответствующего приказа, распоряжения и т.п. </w:t>
      </w:r>
    </w:p>
    <w:p w:rsidR="00555C62" w:rsidRDefault="00555C62">
      <w:pPr>
        <w:widowControl w:val="0"/>
        <w:autoSpaceDE w:val="0"/>
        <w:autoSpaceDN w:val="0"/>
        <w:adjustRightInd w:val="0"/>
        <w:spacing w:after="0" w:line="240" w:lineRule="auto"/>
        <w:ind w:firstLine="709"/>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Для осуществления закупки способом Электронного Аукциона Заказчик разрабатывает и утверждает извещение о проведении Электронного Аукциона, и документацию об Электронном Аукционе, а также осуществляет расчет обоснования начальной (максимальной) цены договора.</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 xml:space="preserve">Электронный Аукцион проводится Заказчиком в следующей последовательности: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 xml:space="preserve">определение основных условий, требований и процедур Электронного Аукциона и издание соответствующего распорядительного документа (приказ, </w:t>
      </w:r>
      <w:r>
        <w:rPr>
          <w:rFonts w:ascii="Times New Roman CYR" w:hAnsi="Times New Roman CYR" w:cs="Times New Roman CYR"/>
          <w:sz w:val="26"/>
          <w:szCs w:val="26"/>
        </w:rPr>
        <w:lastRenderedPageBreak/>
        <w:t xml:space="preserve">распоряжение и т.д. о проведении Электронного Аукциона); </w:t>
      </w:r>
    </w:p>
    <w:p w:rsidR="00555C62" w:rsidRDefault="00555C62">
      <w:pPr>
        <w:widowControl w:val="0"/>
        <w:autoSpaceDE w:val="0"/>
        <w:autoSpaceDN w:val="0"/>
        <w:adjustRightInd w:val="0"/>
        <w:spacing w:after="0" w:line="240" w:lineRule="auto"/>
        <w:ind w:firstLine="709"/>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 xml:space="preserve">разработка извещения о проведении Электронного Аукциона и документации об Электронном Аукционе. </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размещение на официальном сайте, ЭТП извещения о проведении Электронного Аукциона, документации об Электронном Аукционе, проекта договора не менее чем за двадцать дней до дня окончания подачи заявок на участие в Электронном  Аукционе;</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подача заявок на участие в Электронном Аукционе участниками закупки на ЭТП;</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 xml:space="preserve">направление ЭТП первых частей поданных заявок Заказчику после окончания срока подачи заявок на участие в </w:t>
      </w:r>
      <w:proofErr w:type="gramStart"/>
      <w:r>
        <w:rPr>
          <w:rFonts w:ascii="Times New Roman CYR" w:hAnsi="Times New Roman CYR" w:cs="Times New Roman CYR"/>
          <w:sz w:val="26"/>
          <w:szCs w:val="26"/>
        </w:rPr>
        <w:t>Электронном</w:t>
      </w:r>
      <w:proofErr w:type="gramEnd"/>
      <w:r>
        <w:rPr>
          <w:rFonts w:ascii="Times New Roman CYR" w:hAnsi="Times New Roman CYR" w:cs="Times New Roman CYR"/>
          <w:sz w:val="26"/>
          <w:szCs w:val="26"/>
        </w:rPr>
        <w:t xml:space="preserve">  Аукциона;</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рассмотрение первых частей заявок на участие в Электронном  Аукционе закупочной комиссией (оформление протокола рассмотрения заявок на участие в Электронном  Аукционе) в срок, не превышающий семь дней со дня окончания срока подачи заявок на участие в Электронном  Аукционе;</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проведение Электронного  Аукциона на ЭТП;</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8) </w:t>
      </w:r>
      <w:r>
        <w:rPr>
          <w:rFonts w:ascii="Times New Roman CYR" w:hAnsi="Times New Roman CYR" w:cs="Times New Roman CYR"/>
          <w:sz w:val="26"/>
          <w:szCs w:val="26"/>
        </w:rPr>
        <w:t>оформление протокола о результатах Электронного  Аукциона и его размещение на Официальном сайте, ЭТП;</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9) </w:t>
      </w:r>
      <w:r>
        <w:rPr>
          <w:rFonts w:ascii="Times New Roman CYR" w:hAnsi="Times New Roman CYR" w:cs="Times New Roman CYR"/>
          <w:sz w:val="26"/>
          <w:szCs w:val="26"/>
        </w:rPr>
        <w:t>направление ЭТП вторых частей заявок на участие в Электронном  Аукционе участников Электронного  Аукциона после окончания Электронного  Аукциона;</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10) </w:t>
      </w:r>
      <w:r>
        <w:rPr>
          <w:rFonts w:ascii="Times New Roman CYR" w:hAnsi="Times New Roman CYR" w:cs="Times New Roman CYR"/>
          <w:sz w:val="26"/>
          <w:szCs w:val="26"/>
        </w:rPr>
        <w:t>рассмотрение вторых частей заявок на участие в Электронного  Аукциона Комиссией, определение победителя  Электронного Аукциона и подведение его итогов (оформление протокола подведения итогов Электронного Аукциона) в срок, не превышающий пяти дней со дня размещения на электронной площадке протокола о результатах Электронного Аукциона;</w:t>
      </w:r>
      <w:proofErr w:type="gramEnd"/>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11) </w:t>
      </w:r>
      <w:r>
        <w:rPr>
          <w:rFonts w:ascii="Times New Roman CYR" w:hAnsi="Times New Roman CYR" w:cs="Times New Roman CYR"/>
          <w:sz w:val="26"/>
          <w:szCs w:val="26"/>
        </w:rPr>
        <w:t>направление проекта договора победителю Электронного Аукциона через ЭТП либо другим способом;</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12) </w:t>
      </w:r>
      <w:r>
        <w:rPr>
          <w:rFonts w:ascii="Times New Roman CYR" w:hAnsi="Times New Roman CYR" w:cs="Times New Roman CYR"/>
          <w:sz w:val="26"/>
          <w:szCs w:val="26"/>
        </w:rPr>
        <w:t xml:space="preserve">заключение договора с победителем Электронного Аукциона не позднее двадцати дней со дня </w:t>
      </w:r>
      <w:proofErr w:type="gramStart"/>
      <w:r>
        <w:rPr>
          <w:rFonts w:ascii="Times New Roman CYR" w:hAnsi="Times New Roman CYR" w:cs="Times New Roman CYR"/>
          <w:sz w:val="26"/>
          <w:szCs w:val="26"/>
        </w:rPr>
        <w:t>размещения протокола подведения итогов Электронного Аукциона</w:t>
      </w:r>
      <w:proofErr w:type="gramEnd"/>
      <w:r>
        <w:rPr>
          <w:rFonts w:ascii="Times New Roman CYR" w:hAnsi="Times New Roman CYR" w:cs="Times New Roman CYR"/>
          <w:sz w:val="26"/>
          <w:szCs w:val="26"/>
        </w:rPr>
        <w:t xml:space="preserve"> на официальном сайте, ЭТП; </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13) </w:t>
      </w:r>
      <w:r>
        <w:rPr>
          <w:rFonts w:ascii="Times New Roman CYR" w:hAnsi="Times New Roman CYR" w:cs="Times New Roman CYR"/>
          <w:sz w:val="26"/>
          <w:szCs w:val="26"/>
        </w:rPr>
        <w:t>направление сведений о заключенном договоре в Реестр договоров;</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Порядок проведения Электронного Аукциона установлен статьями 31 – 40 настоящего Положения.</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Аккредитация участников Электронного Аукциона на ЭТП осуществляется в соответствии с регламентом ЭТП.</w:t>
      </w:r>
    </w:p>
    <w:p w:rsidR="00555C62" w:rsidRPr="00C7445C" w:rsidRDefault="00555C62">
      <w:pPr>
        <w:widowControl w:val="0"/>
        <w:autoSpaceDE w:val="0"/>
        <w:autoSpaceDN w:val="0"/>
        <w:adjustRightInd w:val="0"/>
        <w:spacing w:after="0" w:line="240" w:lineRule="auto"/>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31. Извещение о проведении Электронного Аукциона</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Извещение о проведении Электронного Аукциона размещается Заказчиком на официальном сайте и ЭТП.</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lastRenderedPageBreak/>
        <w:t xml:space="preserve">2. </w:t>
      </w:r>
      <w:r>
        <w:rPr>
          <w:rFonts w:ascii="Times New Roman CYR" w:hAnsi="Times New Roman CYR" w:cs="Times New Roman CYR"/>
          <w:sz w:val="26"/>
          <w:szCs w:val="26"/>
        </w:rPr>
        <w:t xml:space="preserve">Заказчик вправе опубликовать извещение о проведении Электронного Аукциона в любых средствах массовой информации или </w:t>
      </w:r>
      <w:proofErr w:type="gramStart"/>
      <w:r>
        <w:rPr>
          <w:rFonts w:ascii="Times New Roman CYR" w:hAnsi="Times New Roman CYR" w:cs="Times New Roman CYR"/>
          <w:sz w:val="26"/>
          <w:szCs w:val="26"/>
        </w:rPr>
        <w:t>разместить</w:t>
      </w:r>
      <w:proofErr w:type="gramEnd"/>
      <w:r>
        <w:rPr>
          <w:rFonts w:ascii="Times New Roman CYR" w:hAnsi="Times New Roman CYR" w:cs="Times New Roman CYR"/>
          <w:sz w:val="26"/>
          <w:szCs w:val="26"/>
        </w:rPr>
        <w:t xml:space="preserve"> это извещение в электронных средствах массовой информации при условии, что такое опубликование или такое размещение не может осуществляться вместо размещения на официальном сайте и ЭТП.</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Извещение о проведении Электронного Аукциона является неотъемлемой частью документации об электронном Аукционе и должно содержать следующие сведения:</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способ закупки;</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адрес официального сайта и ЭТП;</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наименование, место нахождения, почтовый адрес, адрес электронной почты, номера контактных телефонов Заказчика;</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предмет договора с указанием количества поставляемого товара, объема выполняемых работ, оказываемых услуг, за исключением случая, если при проведении Электронного Аукциона невозможно определить необходимое количество товара, объем работ, услуг;</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место поставки товара, выполнения работ, оказания услуг;</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6) </w:t>
      </w:r>
      <w:r>
        <w:rPr>
          <w:rFonts w:ascii="Times New Roman CYR" w:hAnsi="Times New Roman CYR" w:cs="Times New Roman CYR"/>
          <w:sz w:val="26"/>
          <w:szCs w:val="26"/>
        </w:rPr>
        <w:t>начальная (максимальная) цена договора; общая начальная (максимальная) цена товаров (с указанием начальной (максимальной) цены каждого вида товара); работ, услуг и  начальная (максимальная) цена единицы товара, работы, услуги в случае, если при проведении Электронного Аукциона Заказчик не может определить необходимое количество товара, необходимый объем работ, услуг;</w:t>
      </w:r>
      <w:proofErr w:type="gramEnd"/>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 xml:space="preserve">дата окончания срока подачи заявок на участие в Электронном Аукционе в соответствии с </w:t>
      </w:r>
      <w:proofErr w:type="spellStart"/>
      <w:r>
        <w:rPr>
          <w:rFonts w:ascii="Times New Roman CYR" w:hAnsi="Times New Roman CYR" w:cs="Times New Roman CYR"/>
          <w:sz w:val="26"/>
          <w:szCs w:val="26"/>
        </w:rPr>
        <w:t>пп</w:t>
      </w:r>
      <w:proofErr w:type="spellEnd"/>
      <w:r>
        <w:rPr>
          <w:rFonts w:ascii="Times New Roman CYR" w:hAnsi="Times New Roman CYR" w:cs="Times New Roman CYR"/>
          <w:sz w:val="26"/>
          <w:szCs w:val="26"/>
        </w:rPr>
        <w:t>. 3) части 5 статьи 30 настоящего Положения;</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8) </w:t>
      </w:r>
      <w:r>
        <w:rPr>
          <w:rFonts w:ascii="Times New Roman CYR" w:hAnsi="Times New Roman CYR" w:cs="Times New Roman CYR"/>
          <w:sz w:val="26"/>
          <w:szCs w:val="26"/>
        </w:rPr>
        <w:t xml:space="preserve">место и дата окончания срока рассмотрения заявок на участие в Электронном Аукционе в соответствии с </w:t>
      </w:r>
      <w:proofErr w:type="spellStart"/>
      <w:r>
        <w:rPr>
          <w:rFonts w:ascii="Times New Roman CYR" w:hAnsi="Times New Roman CYR" w:cs="Times New Roman CYR"/>
          <w:sz w:val="26"/>
          <w:szCs w:val="26"/>
        </w:rPr>
        <w:t>пп</w:t>
      </w:r>
      <w:proofErr w:type="spellEnd"/>
      <w:r>
        <w:rPr>
          <w:rFonts w:ascii="Times New Roman CYR" w:hAnsi="Times New Roman CYR" w:cs="Times New Roman CYR"/>
          <w:sz w:val="26"/>
          <w:szCs w:val="26"/>
        </w:rPr>
        <w:t>. 6) части 5 статьи 30 настоящего Положения;</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9) </w:t>
      </w:r>
      <w:r>
        <w:rPr>
          <w:rFonts w:ascii="Times New Roman CYR" w:hAnsi="Times New Roman CYR" w:cs="Times New Roman CYR"/>
          <w:sz w:val="26"/>
          <w:szCs w:val="26"/>
        </w:rPr>
        <w:t>дата проведения Электронного Аукциона. 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дата проведения Электронного Аукциона приходится на нерабочий день, день проведения Электронного Аукциона устанавливается на ближайший следующий за ним рабочий день;</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10) </w:t>
      </w:r>
      <w:r>
        <w:rPr>
          <w:rFonts w:ascii="Times New Roman CYR" w:hAnsi="Times New Roman CYR" w:cs="Times New Roman CYR"/>
          <w:sz w:val="26"/>
          <w:szCs w:val="26"/>
        </w:rPr>
        <w:t xml:space="preserve">срок, место и порядок предоставления документации об электронном Аукционе. </w:t>
      </w:r>
      <w:proofErr w:type="gramStart"/>
      <w:r>
        <w:rPr>
          <w:rFonts w:ascii="Times New Roman CYR" w:hAnsi="Times New Roman CYR" w:cs="Times New Roman CYR"/>
          <w:sz w:val="26"/>
          <w:szCs w:val="26"/>
        </w:rPr>
        <w:t>Плата за документацию об электронном Аукционе не взимается;</w:t>
      </w:r>
      <w:proofErr w:type="gramEnd"/>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11) </w:t>
      </w:r>
      <w:r>
        <w:rPr>
          <w:rFonts w:ascii="Times New Roman CYR" w:hAnsi="Times New Roman CYR" w:cs="Times New Roman CYR"/>
          <w:sz w:val="26"/>
          <w:szCs w:val="26"/>
        </w:rPr>
        <w:t xml:space="preserve">место и дата подведения итогов Электронного Аукциона в соответствии с </w:t>
      </w:r>
      <w:proofErr w:type="spellStart"/>
      <w:r>
        <w:rPr>
          <w:rFonts w:ascii="Times New Roman CYR" w:hAnsi="Times New Roman CYR" w:cs="Times New Roman CYR"/>
          <w:sz w:val="26"/>
          <w:szCs w:val="26"/>
        </w:rPr>
        <w:t>пп</w:t>
      </w:r>
      <w:proofErr w:type="spellEnd"/>
      <w:r>
        <w:rPr>
          <w:rFonts w:ascii="Times New Roman CYR" w:hAnsi="Times New Roman CYR" w:cs="Times New Roman CYR"/>
          <w:sz w:val="26"/>
          <w:szCs w:val="26"/>
        </w:rPr>
        <w:t>. 10) части 5 статьи 30 настоящего Положения.</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12) </w:t>
      </w:r>
      <w:r>
        <w:rPr>
          <w:rFonts w:ascii="Times New Roman CYR" w:hAnsi="Times New Roman CYR" w:cs="Times New Roman CYR"/>
          <w:sz w:val="26"/>
          <w:szCs w:val="26"/>
        </w:rPr>
        <w:t>реквизиты счета для внесения денежных сре</w:t>
      </w:r>
      <w:proofErr w:type="gramStart"/>
      <w:r>
        <w:rPr>
          <w:rFonts w:ascii="Times New Roman CYR" w:hAnsi="Times New Roman CYR" w:cs="Times New Roman CYR"/>
          <w:sz w:val="26"/>
          <w:szCs w:val="26"/>
        </w:rPr>
        <w:t>дств в к</w:t>
      </w:r>
      <w:proofErr w:type="gramEnd"/>
      <w:r>
        <w:rPr>
          <w:rFonts w:ascii="Times New Roman CYR" w:hAnsi="Times New Roman CYR" w:cs="Times New Roman CYR"/>
          <w:sz w:val="26"/>
          <w:szCs w:val="26"/>
        </w:rPr>
        <w:t>ачестве обеспечения заявок участников такого Электронного Аукциона и размер обеспечения данных заявок в случае установления Заказчиком требования обеспечения заявок.</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 xml:space="preserve">Заказчик вправе принять решение о внесении изменений в извещение о проведении Электронного Аукциона не </w:t>
      </w:r>
      <w:proofErr w:type="gramStart"/>
      <w:r>
        <w:rPr>
          <w:rFonts w:ascii="Times New Roman CYR" w:hAnsi="Times New Roman CYR" w:cs="Times New Roman CYR"/>
          <w:sz w:val="26"/>
          <w:szCs w:val="26"/>
        </w:rPr>
        <w:t>позднее</w:t>
      </w:r>
      <w:proofErr w:type="gramEnd"/>
      <w:r>
        <w:rPr>
          <w:rFonts w:ascii="Times New Roman CYR" w:hAnsi="Times New Roman CYR" w:cs="Times New Roman CYR"/>
          <w:sz w:val="26"/>
          <w:szCs w:val="26"/>
        </w:rPr>
        <w:t xml:space="preserve"> чем за пять дней до даты окончания </w:t>
      </w:r>
      <w:r>
        <w:rPr>
          <w:rFonts w:ascii="Times New Roman CYR" w:hAnsi="Times New Roman CYR" w:cs="Times New Roman CYR"/>
          <w:sz w:val="26"/>
          <w:szCs w:val="26"/>
        </w:rPr>
        <w:lastRenderedPageBreak/>
        <w:t>срока подачи заявок на участие в Аукционе. Изменение предмета Электронного Аукциона не допускается. В течение трех дней со дня принятия такого решения Заказчик размещает указанные изменения на официальном сайте, ЭТП (в порядке, предусмотренном регламентом ЭТП). При этом срок подачи заявок на участие в Аукционе должен быть продлен так, чтобы со дня размещения на официальном сайте, ЭТП внесенных изменений в извещение о проведении Электронного Аукциона до даты окончания срока подачи заявок на участие в Аукционе этот срок составлял не менее чем пятнадцать дней.</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 xml:space="preserve">Заказчик вправе отказаться от проведения Электронного Аукциона  не </w:t>
      </w:r>
      <w:proofErr w:type="gramStart"/>
      <w:r>
        <w:rPr>
          <w:rFonts w:ascii="Times New Roman CYR" w:hAnsi="Times New Roman CYR" w:cs="Times New Roman CYR"/>
          <w:sz w:val="26"/>
          <w:szCs w:val="26"/>
        </w:rPr>
        <w:t>позднее</w:t>
      </w:r>
      <w:proofErr w:type="gramEnd"/>
      <w:r>
        <w:rPr>
          <w:rFonts w:ascii="Times New Roman CYR" w:hAnsi="Times New Roman CYR" w:cs="Times New Roman CYR"/>
          <w:sz w:val="26"/>
          <w:szCs w:val="26"/>
        </w:rPr>
        <w:t xml:space="preserve"> чем за пять дней до даты окончания срока подачи заявок на участие в Аукционе. Заказчик в течение одного дня со дня принятия решения об отказе от проведения Электронного Аукциона размещает извещение об отказе от проведения Электронного Аукциона на Официальном сайте, ЭТП в порядке, предусмотренном регламентом электронной площадки.</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Сведения, содержащиеся в извещении о проведении Электронного Аукциона, должны соответствовать сведениям, содержащимся в документации об Электронном Аукционе.</w:t>
      </w:r>
    </w:p>
    <w:p w:rsidR="00555C62" w:rsidRPr="00C7445C" w:rsidRDefault="00555C62">
      <w:pPr>
        <w:widowControl w:val="0"/>
        <w:autoSpaceDE w:val="0"/>
        <w:autoSpaceDN w:val="0"/>
        <w:adjustRightInd w:val="0"/>
        <w:spacing w:after="0" w:line="240" w:lineRule="auto"/>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32. Содержание документации об Электронном Аукционе</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Документация об электронном Аукционе разрабатывается и утверждается Заказчиком.</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В документации об Электронном Аукционе должны быть указаны сведения, определенные настоящим Положением, в том числе:</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источник финансирования закупки;</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2) </w:t>
      </w:r>
      <w:r>
        <w:rPr>
          <w:rFonts w:ascii="Times New Roman CYR" w:hAnsi="Times New Roman CYR" w:cs="Times New Roman CYR"/>
          <w:sz w:val="26"/>
          <w:szCs w:val="26"/>
        </w:rPr>
        <w:t xml:space="preserve">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w:t>
      </w:r>
      <w:proofErr w:type="gramEnd"/>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требования к содержанию, форме, оформлению и составу заявки на участие в Электронном Аукционе;</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 xml:space="preserve">место, условия и сроки (периоды) поставки товаров, выполнения работ, </w:t>
      </w:r>
      <w:r>
        <w:rPr>
          <w:rFonts w:ascii="Times New Roman CYR" w:hAnsi="Times New Roman CYR" w:cs="Times New Roman CYR"/>
          <w:sz w:val="26"/>
          <w:szCs w:val="26"/>
        </w:rPr>
        <w:lastRenderedPageBreak/>
        <w:t>оказания услуг;</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начальная (максимальная) цена договора и расчет обоснования начальной (максимальной) цены договора. 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при проведении Электронного Аукциона Заказчик не может определить необходимый объем товаров, работ или услуг, в документации об Электронном Аукционе также устанавливается начальная (максимальная) цена единицы товара, работы или услуги; </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форма, сроки и порядок оплаты товаров, работ, услуг;</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8) </w:t>
      </w:r>
      <w:r>
        <w:rPr>
          <w:rFonts w:ascii="Times New Roman CYR" w:hAnsi="Times New Roman CYR" w:cs="Times New Roman CYR"/>
          <w:sz w:val="26"/>
          <w:szCs w:val="26"/>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9) </w:t>
      </w:r>
      <w:r>
        <w:rPr>
          <w:rFonts w:ascii="Times New Roman CYR" w:hAnsi="Times New Roman CYR" w:cs="Times New Roman CYR"/>
          <w:sz w:val="26"/>
          <w:szCs w:val="26"/>
        </w:rPr>
        <w:t>сведения о валюте, используемой для формирования цены договора и расчетов с поставщиками (исполнителями, подрядчиками);</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10) </w:t>
      </w:r>
      <w:r>
        <w:rPr>
          <w:rFonts w:ascii="Times New Roman CYR" w:hAnsi="Times New Roman CYR" w:cs="Times New Roman CYR"/>
          <w:sz w:val="26"/>
          <w:szCs w:val="26"/>
        </w:rPr>
        <w:t>порядок применения официального курса иностранной валюты к рублю РФ, установленного Центральным банком РФ и используемого при оплате заключенного договора;</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11) </w:t>
      </w:r>
      <w:r>
        <w:rPr>
          <w:rFonts w:ascii="Times New Roman CYR" w:hAnsi="Times New Roman CYR" w:cs="Times New Roman CYR"/>
          <w:sz w:val="26"/>
          <w:szCs w:val="26"/>
        </w:rPr>
        <w:t>порядок, место, дата начала, дата и время окончания срока подачи заявок на участие в Электронном Аукционе;</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12) </w:t>
      </w:r>
      <w:r>
        <w:rPr>
          <w:rFonts w:ascii="Times New Roman CYR" w:hAnsi="Times New Roman CYR" w:cs="Times New Roman CYR"/>
          <w:sz w:val="26"/>
          <w:szCs w:val="26"/>
        </w:rPr>
        <w:t>требования к участникам закупки, устанавливаемые в соответствии со статьей 7 Положения и перечень документов, представляемых участниками закупки для подтверждения их соответствия установленным требованиям;</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13) </w:t>
      </w:r>
      <w:r>
        <w:rPr>
          <w:rFonts w:ascii="Times New Roman CYR" w:hAnsi="Times New Roman CYR" w:cs="Times New Roman CYR"/>
          <w:sz w:val="26"/>
          <w:szCs w:val="26"/>
        </w:rPr>
        <w:t>формы, порядок, дата начала и дата окончания срока предоставления участникам закупки разъяснений положений документации об Электронном Аукционе;</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14) </w:t>
      </w:r>
      <w:r>
        <w:rPr>
          <w:rFonts w:ascii="Times New Roman CYR" w:hAnsi="Times New Roman CYR" w:cs="Times New Roman CYR"/>
          <w:sz w:val="26"/>
          <w:szCs w:val="26"/>
        </w:rPr>
        <w:t>место и дата рассмотрения заявок участников закупки и подведения итогов Электронного Аукциона;</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15) </w:t>
      </w:r>
      <w:r>
        <w:rPr>
          <w:rFonts w:ascii="Times New Roman CYR" w:hAnsi="Times New Roman CYR" w:cs="Times New Roman CYR"/>
          <w:sz w:val="26"/>
          <w:szCs w:val="26"/>
        </w:rPr>
        <w:t>дата проведения Электронного Аукциона;</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16) </w:t>
      </w:r>
      <w:r>
        <w:rPr>
          <w:rFonts w:ascii="Times New Roman CYR" w:hAnsi="Times New Roman CYR" w:cs="Times New Roman CYR"/>
          <w:sz w:val="26"/>
          <w:szCs w:val="26"/>
        </w:rPr>
        <w:t xml:space="preserve">критерии оценки и сопоставления заявок на участие в Электронном Аукционе. </w:t>
      </w:r>
      <w:proofErr w:type="gramStart"/>
      <w:r>
        <w:rPr>
          <w:rFonts w:ascii="Times New Roman CYR" w:hAnsi="Times New Roman CYR" w:cs="Times New Roman CYR"/>
          <w:sz w:val="26"/>
          <w:szCs w:val="26"/>
        </w:rPr>
        <w:t>Единственным критерием оценки заявок на участие в Электронном Аукционе является цена договора;</w:t>
      </w:r>
      <w:proofErr w:type="gramEnd"/>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17) </w:t>
      </w:r>
      <w:r>
        <w:rPr>
          <w:rFonts w:ascii="Times New Roman CYR" w:hAnsi="Times New Roman CYR" w:cs="Times New Roman CYR"/>
          <w:sz w:val="26"/>
          <w:szCs w:val="26"/>
        </w:rPr>
        <w:t>порядок оценки и сопоставления заявок на участие в Электронном Аукционе.</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18) </w:t>
      </w:r>
      <w:r>
        <w:rPr>
          <w:rFonts w:ascii="Times New Roman CYR" w:hAnsi="Times New Roman CYR" w:cs="Times New Roman CYR"/>
          <w:sz w:val="26"/>
          <w:szCs w:val="26"/>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за исключением случаев закупки машин и оборудования. </w:t>
      </w:r>
      <w:proofErr w:type="gramStart"/>
      <w:r>
        <w:rPr>
          <w:rFonts w:ascii="Times New Roman CYR" w:hAnsi="Times New Roman CYR" w:cs="Times New Roman CYR"/>
          <w:sz w:val="26"/>
          <w:szCs w:val="26"/>
        </w:rPr>
        <w:t xml:space="preserve">В случае закупки машин и оборудования Заказчик в обязательном порядке устанавливает в документации об Электронном Аукционе </w:t>
      </w:r>
      <w:r>
        <w:rPr>
          <w:rFonts w:ascii="Times New Roman CYR" w:hAnsi="Times New Roman CYR" w:cs="Times New Roman CYR"/>
          <w:sz w:val="26"/>
          <w:szCs w:val="26"/>
        </w:rPr>
        <w:lastRenderedPageBreak/>
        <w:t>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w:t>
      </w:r>
      <w:proofErr w:type="gramEnd"/>
      <w:r>
        <w:rPr>
          <w:rFonts w:ascii="Times New Roman CYR" w:hAnsi="Times New Roman CYR" w:cs="Times New Roman CYR"/>
          <w:sz w:val="26"/>
          <w:szCs w:val="26"/>
        </w:rPr>
        <w:t xml:space="preserve"> В случае закупки машин и оборудования  Заказчик в обязательном порядке устанавливает в документации об Электронном Аукционе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w:t>
      </w:r>
      <w:proofErr w:type="gramStart"/>
      <w:r>
        <w:rPr>
          <w:rFonts w:ascii="Times New Roman CYR" w:hAnsi="Times New Roman CYR" w:cs="Times New Roman CYR"/>
          <w:sz w:val="26"/>
          <w:szCs w:val="26"/>
        </w:rPr>
        <w:t>Дополнительно в случае закупки машин и оборудования  Заказчик в обязательном порядке устанавливает в документации об Электронном Аукционе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данным товаром и срок действия гарантии должен быть не менее чем срок действия гарантии производителя данного товара;</w:t>
      </w:r>
      <w:proofErr w:type="gramEnd"/>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19) </w:t>
      </w:r>
      <w:r>
        <w:rPr>
          <w:rFonts w:ascii="Times New Roman CYR" w:hAnsi="Times New Roman CYR" w:cs="Times New Roman CYR"/>
          <w:sz w:val="26"/>
          <w:szCs w:val="26"/>
        </w:rPr>
        <w:t>возможность заказчика изменить условия договора;</w:t>
      </w:r>
    </w:p>
    <w:p w:rsidR="00555C62" w:rsidRDefault="00555C62">
      <w:pPr>
        <w:widowControl w:val="0"/>
        <w:autoSpaceDE w:val="0"/>
        <w:autoSpaceDN w:val="0"/>
        <w:adjustRightInd w:val="0"/>
        <w:spacing w:after="0"/>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20) </w:t>
      </w:r>
      <w:r>
        <w:rPr>
          <w:rFonts w:ascii="Times New Roman CYR" w:hAnsi="Times New Roman CYR" w:cs="Times New Roman CYR"/>
          <w:sz w:val="26"/>
          <w:szCs w:val="26"/>
        </w:rPr>
        <w:t xml:space="preserve">размер обеспечения заявки на участие в Аукционе в случае установления Заказчиком требования о внесении обеспечения заявки. </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21) </w:t>
      </w:r>
      <w:r>
        <w:rPr>
          <w:rFonts w:ascii="Times New Roman CYR" w:hAnsi="Times New Roman CYR" w:cs="Times New Roman CYR"/>
          <w:sz w:val="26"/>
          <w:szCs w:val="26"/>
        </w:rPr>
        <w:t xml:space="preserve">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указанной в извещении о проведении Электронного Аукциона, но не может быть менее чем размер аванса (если договором предусмотрена выплата аванса), или, если размер аванса превышает тридцать процентов начальной (максимальной) цены договора, размер обеспечения исполнения договора не может превышать на двадцать процентов размер </w:t>
      </w:r>
      <w:proofErr w:type="gramStart"/>
      <w:r>
        <w:rPr>
          <w:rFonts w:ascii="Times New Roman CYR" w:hAnsi="Times New Roman CYR" w:cs="Times New Roman CYR"/>
          <w:sz w:val="26"/>
          <w:szCs w:val="26"/>
        </w:rPr>
        <w:t>аванса</w:t>
      </w:r>
      <w:proofErr w:type="gramEnd"/>
      <w:r>
        <w:rPr>
          <w:rFonts w:ascii="Times New Roman CYR" w:hAnsi="Times New Roman CYR" w:cs="Times New Roman CYR"/>
          <w:sz w:val="26"/>
          <w:szCs w:val="26"/>
        </w:rPr>
        <w:t xml:space="preserve"> и не может быть менее чем размер аванса. 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начальная (максимальная) цена договора превышает пятьдесят миллионов рублей, Заказчик в обязательном порядке установит требование обеспечения исполнения договора в размере от десяти до тридцати процентов начальной (максимальной) цены договора, но не менее чем в размере аванса (если договором предусмотрена выплата аванса) или, если размер аванса превышает тридцать процентов начальной (максимальной) цены договора, в размере, не превышающем на двадцать процентов размер аванса, но не менее чем размер аванса. Заказчик вправе определить обязательства по договору, которые должны быть обеспечены.</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22) </w:t>
      </w:r>
      <w:r>
        <w:rPr>
          <w:rFonts w:ascii="Times New Roman CYR" w:hAnsi="Times New Roman CYR" w:cs="Times New Roman CYR"/>
          <w:sz w:val="26"/>
          <w:szCs w:val="26"/>
        </w:rPr>
        <w:t>изображение закупаемого товара в трехмерном измерении в случае, если в документации об электронном Аукционе содержится требование о соответствии поставляемого товара изображению закупаемого товара в трехмерном измерении;</w:t>
      </w: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21.1.) </w:t>
      </w:r>
      <w:r>
        <w:rPr>
          <w:rFonts w:ascii="Times New Roman CYR" w:hAnsi="Times New Roman CYR" w:cs="Times New Roman CYR"/>
          <w:sz w:val="26"/>
          <w:szCs w:val="26"/>
        </w:rPr>
        <w:t xml:space="preserve">изображение закупаемого товара в трехмерном измерении, а также место, даты начала и окончания, порядок и график осмотра участниками закупки образца или </w:t>
      </w:r>
      <w:r>
        <w:rPr>
          <w:rFonts w:ascii="Times New Roman CYR" w:hAnsi="Times New Roman CYR" w:cs="Times New Roman CYR"/>
          <w:sz w:val="26"/>
          <w:szCs w:val="26"/>
        </w:rPr>
        <w:lastRenderedPageBreak/>
        <w:t>макета закупаемого товара, в случае, если в документации об Электронном Аукционе  содержится требование о соответствии поставляемого товара образцу или макету закупаемого товара, и указанные образец или макет не могут быть приложены к документации об Электронном Аукционе;</w:t>
      </w:r>
      <w:proofErr w:type="gramEnd"/>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22) </w:t>
      </w:r>
      <w:r>
        <w:rPr>
          <w:rFonts w:ascii="Times New Roman CYR" w:hAnsi="Times New Roman CYR" w:cs="Times New Roman CYR"/>
          <w:sz w:val="26"/>
          <w:szCs w:val="26"/>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Pr>
          <w:rFonts w:ascii="Times New Roman CYR" w:hAnsi="Times New Roman CYR" w:cs="Times New Roman CYR"/>
          <w:sz w:val="26"/>
          <w:szCs w:val="26"/>
        </w:rPr>
        <w:t>к</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таким</w:t>
      </w:r>
      <w:proofErr w:type="gramEnd"/>
      <w:r>
        <w:rPr>
          <w:rFonts w:ascii="Times New Roman CYR" w:hAnsi="Times New Roman CYR" w:cs="Times New Roman CYR"/>
          <w:sz w:val="26"/>
          <w:szCs w:val="26"/>
        </w:rPr>
        <w:t xml:space="preserve">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p w:rsidR="00555C62" w:rsidRDefault="00555C62">
      <w:pPr>
        <w:widowControl w:val="0"/>
        <w:autoSpaceDE w:val="0"/>
        <w:autoSpaceDN w:val="0"/>
        <w:adjustRightInd w:val="0"/>
        <w:spacing w:after="0" w:line="240" w:lineRule="auto"/>
        <w:ind w:firstLine="709"/>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Документация об Электронном  Аукционе не должна содержать указание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за исключением случаев:</w:t>
      </w:r>
    </w:p>
    <w:p w:rsidR="00555C62" w:rsidRDefault="00555C62">
      <w:pPr>
        <w:widowControl w:val="0"/>
        <w:autoSpaceDE w:val="0"/>
        <w:autoSpaceDN w:val="0"/>
        <w:adjustRightInd w:val="0"/>
        <w:spacing w:after="0" w:line="240" w:lineRule="auto"/>
        <w:ind w:firstLine="709"/>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 -</w:t>
      </w:r>
      <w:r>
        <w:rPr>
          <w:rFonts w:ascii="Times New Roman CYR" w:hAnsi="Times New Roman CYR" w:cs="Times New Roman CYR"/>
          <w:sz w:val="26"/>
          <w:szCs w:val="26"/>
        </w:rPr>
        <w:t>необходимости обеспечения взаимодействия закупаемых товаров с товарами, используемыми Заказчиком;</w:t>
      </w:r>
    </w:p>
    <w:p w:rsidR="00555C62" w:rsidRDefault="00555C62">
      <w:pPr>
        <w:widowControl w:val="0"/>
        <w:autoSpaceDE w:val="0"/>
        <w:autoSpaceDN w:val="0"/>
        <w:adjustRightInd w:val="0"/>
        <w:spacing w:after="0" w:line="240" w:lineRule="auto"/>
        <w:ind w:firstLine="709"/>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 </w:t>
      </w:r>
      <w:r>
        <w:rPr>
          <w:rFonts w:ascii="Times New Roman CYR" w:hAnsi="Times New Roman CYR" w:cs="Times New Roman CYR"/>
          <w:sz w:val="26"/>
          <w:szCs w:val="26"/>
        </w:rPr>
        <w:t>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55C62" w:rsidRDefault="00555C62">
      <w:pPr>
        <w:widowControl w:val="0"/>
        <w:autoSpaceDE w:val="0"/>
        <w:autoSpaceDN w:val="0"/>
        <w:adjustRightInd w:val="0"/>
        <w:spacing w:after="0" w:line="240" w:lineRule="auto"/>
        <w:ind w:firstLine="709"/>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 </w:t>
      </w:r>
      <w:r>
        <w:rPr>
          <w:rFonts w:ascii="Times New Roman CYR" w:hAnsi="Times New Roman CYR" w:cs="Times New Roman CYR"/>
          <w:sz w:val="26"/>
          <w:szCs w:val="26"/>
        </w:rPr>
        <w:t>указания ссылок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в проектной документации или конструкторской документации.</w:t>
      </w:r>
    </w:p>
    <w:p w:rsidR="00555C62" w:rsidRDefault="00555C62">
      <w:pPr>
        <w:widowControl w:val="0"/>
        <w:autoSpaceDE w:val="0"/>
        <w:autoSpaceDN w:val="0"/>
        <w:adjustRightInd w:val="0"/>
        <w:spacing w:after="0" w:line="240" w:lineRule="auto"/>
        <w:ind w:firstLine="709"/>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 xml:space="preserve">В случае проведения Электронного Аукциона на право заключить договор на поставку печатных изданий документация об  Электронном Аукционе может содержать указание на наименование печатного издания, автора (при его наличии), при этом слова </w:t>
      </w:r>
      <w:r w:rsidRPr="00C7445C">
        <w:rPr>
          <w:rFonts w:ascii="Times New Roman" w:hAnsi="Times New Roman" w:cs="Times New Roman"/>
          <w:sz w:val="26"/>
          <w:szCs w:val="26"/>
        </w:rPr>
        <w:t>«</w:t>
      </w:r>
      <w:r>
        <w:rPr>
          <w:rFonts w:ascii="Times New Roman CYR" w:hAnsi="Times New Roman CYR" w:cs="Times New Roman CYR"/>
          <w:sz w:val="26"/>
          <w:szCs w:val="26"/>
        </w:rPr>
        <w:t>или эквивалент</w:t>
      </w:r>
      <w:r w:rsidRPr="00C7445C">
        <w:rPr>
          <w:rFonts w:ascii="Times New Roman" w:hAnsi="Times New Roman" w:cs="Times New Roman"/>
          <w:sz w:val="26"/>
          <w:szCs w:val="26"/>
        </w:rPr>
        <w:t xml:space="preserve">» </w:t>
      </w:r>
      <w:r>
        <w:rPr>
          <w:rFonts w:ascii="Times New Roman CYR" w:hAnsi="Times New Roman CYR" w:cs="Times New Roman CYR"/>
          <w:sz w:val="26"/>
          <w:szCs w:val="26"/>
        </w:rPr>
        <w:t>не используются.</w:t>
      </w:r>
    </w:p>
    <w:p w:rsidR="00555C62" w:rsidRPr="00C7445C" w:rsidRDefault="00555C62">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555C62" w:rsidRDefault="00555C62">
      <w:pPr>
        <w:widowControl w:val="0"/>
        <w:autoSpaceDE w:val="0"/>
        <w:autoSpaceDN w:val="0"/>
        <w:adjustRightInd w:val="0"/>
        <w:spacing w:after="0"/>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В состав документации об электронном  Аукционе должны входить извещение о проведении  Электронного Аукциона и проект договора, которые являются неотъемлемой ее частью.</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keepNext/>
        <w:widowControl w:val="0"/>
        <w:autoSpaceDE w:val="0"/>
        <w:autoSpaceDN w:val="0"/>
        <w:adjustRightInd w:val="0"/>
        <w:spacing w:after="0" w:line="240" w:lineRule="auto"/>
        <w:ind w:firstLine="709"/>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34. Размещение документации об электронном  Аукционе</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 xml:space="preserve">Извещение о проведении Электронного Аукциона, документация об Электронном  Аукционе и проект договора размещаются на Официальном сайте, ЭТП не менее чем за двадцать дней до дня окончания подачи заявок на участие  Аукционе в порядке, установленном регламентом электронной площадки.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Документация об Электронном  Аукционе должна быть доступна для ознакомления на официальном сайте без взимания платы.</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 xml:space="preserve">Любой участник закупки вправе направить запрос о разъяснении положений </w:t>
      </w:r>
      <w:r>
        <w:rPr>
          <w:rFonts w:ascii="Times New Roman CYR" w:hAnsi="Times New Roman CYR" w:cs="Times New Roman CYR"/>
          <w:sz w:val="26"/>
          <w:szCs w:val="26"/>
        </w:rPr>
        <w:lastRenderedPageBreak/>
        <w:t xml:space="preserve">документации об Электронном  Аукционе в порядке, установленном регламентом электронной площадки.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 xml:space="preserve">В течение трех дней со дня поступления запроса о разъяснении положений документации об Электронном  Аукционе Заказчик размещает разъяснение положений документации об Электронном  Аукционе с указанием предмета запроса, но без указания участника закупки, от которого поступил запрос, на Официальном сайте, сайте в порядке, установленном регламентом электронной площадки, при условии, что указанный запрос поступил Заказчику не </w:t>
      </w:r>
      <w:proofErr w:type="gramStart"/>
      <w:r>
        <w:rPr>
          <w:rFonts w:ascii="Times New Roman CYR" w:hAnsi="Times New Roman CYR" w:cs="Times New Roman CYR"/>
          <w:sz w:val="26"/>
          <w:szCs w:val="26"/>
        </w:rPr>
        <w:t>позднее</w:t>
      </w:r>
      <w:proofErr w:type="gramEnd"/>
      <w:r>
        <w:rPr>
          <w:rFonts w:ascii="Times New Roman CYR" w:hAnsi="Times New Roman CYR" w:cs="Times New Roman CYR"/>
          <w:sz w:val="26"/>
          <w:szCs w:val="26"/>
        </w:rPr>
        <w:t xml:space="preserve"> чем за пять дней до дня окончания подачи заявок на участие в  Аукционе.</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Разъяснение положений документации об Электронном  Аукционе не должно изменять ее суть.</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 xml:space="preserve">Заказчик по собственной инициативе или в соответствии с поступившим запросом о разъяснении положений документации об Электронном  Аукционе вправе принять решение о внесении изменений в документацию об Электронном  Аукционе не </w:t>
      </w:r>
      <w:proofErr w:type="gramStart"/>
      <w:r>
        <w:rPr>
          <w:rFonts w:ascii="Times New Roman CYR" w:hAnsi="Times New Roman CYR" w:cs="Times New Roman CYR"/>
          <w:sz w:val="26"/>
          <w:szCs w:val="26"/>
        </w:rPr>
        <w:t>позднее</w:t>
      </w:r>
      <w:proofErr w:type="gramEnd"/>
      <w:r>
        <w:rPr>
          <w:rFonts w:ascii="Times New Roman CYR" w:hAnsi="Times New Roman CYR" w:cs="Times New Roman CYR"/>
          <w:sz w:val="26"/>
          <w:szCs w:val="26"/>
        </w:rPr>
        <w:t xml:space="preserve"> чем за пять дней до даты окончания срока подачи заявок на участие в Электронном  Аукционе. Изменение предмета  Электронного Аукциона не допускается. В течение трех дней со дня принятия такого решения Заказчик размещает указанные изменения на Официальном сайте, сайте ЭТП в порядке, предусмотренном регламентом электронной площадки. При этом срок подачи заявок на участие в Электронном  Аукционе должен быть продлен так, чтобы со дня размещения на Официальном сайте, сайте ЭТП внесенных изменений в документацию об Электронном  Аукционе до даты окончания срока подачи заявок на участие в  Электронном Аукционе этот срок составлял не менее чем пятнадцать дней. </w:t>
      </w:r>
    </w:p>
    <w:p w:rsidR="00555C62" w:rsidRPr="00C7445C" w:rsidRDefault="00555C62">
      <w:pPr>
        <w:widowControl w:val="0"/>
        <w:autoSpaceDE w:val="0"/>
        <w:autoSpaceDN w:val="0"/>
        <w:adjustRightInd w:val="0"/>
        <w:spacing w:after="0" w:line="240" w:lineRule="auto"/>
        <w:ind w:firstLine="708"/>
        <w:jc w:val="both"/>
        <w:rPr>
          <w:rFonts w:ascii="Times New Roman" w:hAnsi="Times New Roman" w:cs="Times New Roman"/>
          <w:sz w:val="26"/>
          <w:szCs w:val="26"/>
        </w:rPr>
      </w:pPr>
    </w:p>
    <w:p w:rsidR="00555C62" w:rsidRDefault="00555C62" w:rsidP="00076FB2">
      <w:pPr>
        <w:keepNext/>
        <w:widowControl w:val="0"/>
        <w:autoSpaceDE w:val="0"/>
        <w:autoSpaceDN w:val="0"/>
        <w:adjustRightInd w:val="0"/>
        <w:spacing w:after="0" w:line="240" w:lineRule="auto"/>
        <w:ind w:firstLine="709"/>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w:t>
      </w:r>
      <w:r>
        <w:rPr>
          <w:rFonts w:ascii="Times New Roman" w:hAnsi="Times New Roman" w:cs="Times New Roman"/>
          <w:b/>
          <w:bCs/>
          <w:sz w:val="26"/>
          <w:szCs w:val="26"/>
          <w:lang w:val="en-US"/>
        </w:rPr>
        <w:t> </w:t>
      </w:r>
      <w:r w:rsidRPr="00C7445C">
        <w:rPr>
          <w:rFonts w:ascii="Times New Roman" w:hAnsi="Times New Roman" w:cs="Times New Roman"/>
          <w:b/>
          <w:bCs/>
          <w:sz w:val="26"/>
          <w:szCs w:val="26"/>
        </w:rPr>
        <w:t xml:space="preserve">35. </w:t>
      </w:r>
      <w:r>
        <w:rPr>
          <w:rFonts w:ascii="Times New Roman CYR" w:hAnsi="Times New Roman CYR" w:cs="Times New Roman CYR"/>
          <w:b/>
          <w:bCs/>
          <w:sz w:val="26"/>
          <w:szCs w:val="26"/>
        </w:rPr>
        <w:t xml:space="preserve">Порядок подачи заявок на участие в  Электронном Аукционе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Для участия в  Электронном Аукционе участник закупки, подает заявку на участие в  Электронном Аукционе в порядке, установленном регламентом электронной площадки.</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Заявка на участие в  Электронном Аукционе состоит из двух частей.</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t>Первая часть заявки на участие в  Электронном Аукционе должна содержать указанные в одном из следующих подпунктов сведения:</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при закупке товара:</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t xml:space="preserve">а) согласие участника закупки на поставку товара в случае, если участник закупки предлагает для поставки товар, </w:t>
      </w:r>
      <w:proofErr w:type="gramStart"/>
      <w:r>
        <w:rPr>
          <w:rFonts w:ascii="Times New Roman CYR" w:hAnsi="Times New Roman CYR" w:cs="Times New Roman CYR"/>
          <w:sz w:val="26"/>
          <w:szCs w:val="26"/>
        </w:rPr>
        <w:t>указание</w:t>
      </w:r>
      <w:proofErr w:type="gramEnd"/>
      <w:r>
        <w:rPr>
          <w:rFonts w:ascii="Times New Roman CYR" w:hAnsi="Times New Roman CYR" w:cs="Times New Roman CYR"/>
          <w:sz w:val="26"/>
          <w:szCs w:val="26"/>
        </w:rPr>
        <w:t xml:space="preserve"> на товарный знак которого содержится в документации об Электронном  Аукционе,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t xml:space="preserve">б) конкретные показатели, соответствующие значениям, установленным </w:t>
      </w:r>
      <w:r>
        <w:rPr>
          <w:rFonts w:ascii="Times New Roman CYR" w:hAnsi="Times New Roman CYR" w:cs="Times New Roman CYR"/>
          <w:sz w:val="26"/>
          <w:szCs w:val="26"/>
        </w:rPr>
        <w:lastRenderedPageBreak/>
        <w:t>документацией об Электронном  Аукционе, и указание на товарный знак (его словесное обозначение) (при его наличии) предлагаемого для поставки товара при условии отсутствия в документации об Электронном  Аукционе указания на товарный знак;</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согласие участника закупки на выполнение работ, оказание услуг на условиях, предусмотренных документацией об Электронном  Аукционе, при условии закупки работ, услуг;</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при закупке работ, услуг, для выполнения, оказания которых используется товар:</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t xml:space="preserve">а) согласие, предусмотренное </w:t>
      </w:r>
      <w:proofErr w:type="spellStart"/>
      <w:r>
        <w:rPr>
          <w:rFonts w:ascii="Times New Roman CYR" w:hAnsi="Times New Roman CYR" w:cs="Times New Roman CYR"/>
          <w:sz w:val="26"/>
          <w:szCs w:val="26"/>
        </w:rPr>
        <w:t>пп</w:t>
      </w:r>
      <w:proofErr w:type="spellEnd"/>
      <w:r>
        <w:rPr>
          <w:rFonts w:ascii="Times New Roman CYR" w:hAnsi="Times New Roman CYR" w:cs="Times New Roman CYR"/>
          <w:sz w:val="26"/>
          <w:szCs w:val="26"/>
        </w:rPr>
        <w:t xml:space="preserve">. 2 настоящего пункта, в том числе означающее согласие на использование товара, </w:t>
      </w:r>
      <w:proofErr w:type="gramStart"/>
      <w:r>
        <w:rPr>
          <w:rFonts w:ascii="Times New Roman CYR" w:hAnsi="Times New Roman CYR" w:cs="Times New Roman CYR"/>
          <w:sz w:val="26"/>
          <w:szCs w:val="26"/>
        </w:rPr>
        <w:t>указание</w:t>
      </w:r>
      <w:proofErr w:type="gramEnd"/>
      <w:r>
        <w:rPr>
          <w:rFonts w:ascii="Times New Roman CYR" w:hAnsi="Times New Roman CYR" w:cs="Times New Roman CYR"/>
          <w:sz w:val="26"/>
          <w:szCs w:val="26"/>
        </w:rPr>
        <w:t xml:space="preserve"> на товарный знак которого содержится в документации об Электронном  Аукционе, или согласие, предусмотренное </w:t>
      </w:r>
      <w:proofErr w:type="spellStart"/>
      <w:r>
        <w:rPr>
          <w:rFonts w:ascii="Times New Roman CYR" w:hAnsi="Times New Roman CYR" w:cs="Times New Roman CYR"/>
          <w:sz w:val="26"/>
          <w:szCs w:val="26"/>
        </w:rPr>
        <w:t>пп</w:t>
      </w:r>
      <w:proofErr w:type="spellEnd"/>
      <w:r>
        <w:rPr>
          <w:rFonts w:ascii="Times New Roman CYR" w:hAnsi="Times New Roman CYR" w:cs="Times New Roman CYR"/>
          <w:sz w:val="26"/>
          <w:szCs w:val="26"/>
        </w:rPr>
        <w:t>. 2 настоящего пункта,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закупки предлагает для использования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Электронном  Аукционе на товарный знак;</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 xml:space="preserve">б) согласие, предусмотренное </w:t>
      </w:r>
      <w:proofErr w:type="spellStart"/>
      <w:r>
        <w:rPr>
          <w:rFonts w:ascii="Times New Roman CYR" w:hAnsi="Times New Roman CYR" w:cs="Times New Roman CYR"/>
          <w:sz w:val="26"/>
          <w:szCs w:val="26"/>
        </w:rPr>
        <w:t>пп</w:t>
      </w:r>
      <w:proofErr w:type="spellEnd"/>
      <w:r>
        <w:rPr>
          <w:rFonts w:ascii="Times New Roman CYR" w:hAnsi="Times New Roman CYR" w:cs="Times New Roman CYR"/>
          <w:sz w:val="26"/>
          <w:szCs w:val="26"/>
        </w:rPr>
        <w:t>. 2 настоящего пункта,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Электронном  Аукционе указания на товарный знак используемого товара.</w:t>
      </w:r>
      <w:proofErr w:type="gramEnd"/>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Первая часть заявки на участие в  Электронном Аукционе, предусмотренная частью 2 настоящей статьи может содержать эскиз, рисунок, чертеж, фотографию, иное изображение закупаемого товара.</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Вторая часть заявки на участие в  Электронном Аукционе должна содержать следующие документы и сведения:</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1) </w:t>
      </w:r>
      <w:r>
        <w:rPr>
          <w:rFonts w:ascii="Times New Roman CYR" w:hAnsi="Times New Roman CYR" w:cs="Times New Roman CYR"/>
          <w:sz w:val="26"/>
          <w:szCs w:val="26"/>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 xml:space="preserve">копии документов, подтверждающих соответствие участника закупки требованию, установленному </w:t>
      </w:r>
      <w:proofErr w:type="spellStart"/>
      <w:r>
        <w:rPr>
          <w:rFonts w:ascii="Times New Roman CYR" w:hAnsi="Times New Roman CYR" w:cs="Times New Roman CYR"/>
          <w:sz w:val="26"/>
          <w:szCs w:val="26"/>
        </w:rPr>
        <w:t>пп</w:t>
      </w:r>
      <w:proofErr w:type="spellEnd"/>
      <w:r>
        <w:rPr>
          <w:rFonts w:ascii="Times New Roman CYR" w:hAnsi="Times New Roman CYR" w:cs="Times New Roman CYR"/>
          <w:sz w:val="26"/>
          <w:szCs w:val="26"/>
        </w:rPr>
        <w:t>. 1 п.1 статьи 7 Положения,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 и такие требования предусмотрены документацией об Электронном  Аукционе;</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 xml:space="preserve">копии документов, подтверждающих соответствие участника закупки </w:t>
      </w:r>
      <w:r>
        <w:rPr>
          <w:rFonts w:ascii="Times New Roman CYR" w:hAnsi="Times New Roman CYR" w:cs="Times New Roman CYR"/>
          <w:sz w:val="26"/>
          <w:szCs w:val="26"/>
        </w:rPr>
        <w:lastRenderedPageBreak/>
        <w:t>требованиям, установленным в соответствии со статьей 7  Положения, в случае, если такие требования установлены Заказчиком в документации об Электронном  Аукционе;</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Pr>
          <w:rFonts w:ascii="Times New Roman CYR" w:hAnsi="Times New Roman CYR" w:cs="Times New Roman CYR"/>
          <w:sz w:val="26"/>
          <w:szCs w:val="26"/>
        </w:rPr>
        <w:t>к</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таким</w:t>
      </w:r>
      <w:proofErr w:type="gramEnd"/>
      <w:r>
        <w:rPr>
          <w:rFonts w:ascii="Times New Roman CYR" w:hAnsi="Times New Roman CYR" w:cs="Times New Roman CYR"/>
          <w:sz w:val="26"/>
          <w:szCs w:val="26"/>
        </w:rPr>
        <w:t xml:space="preserve"> товарам, работам, услугам и если предоставление указанных документов предусмотрено документацией об Электронном  Аукционе;</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5) </w:t>
      </w:r>
      <w:r>
        <w:rPr>
          <w:rFonts w:ascii="Times New Roman CYR" w:hAnsi="Times New Roman CYR" w:cs="Times New Roman CYR"/>
          <w:sz w:val="26"/>
          <w:szCs w:val="26"/>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закупки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w:t>
      </w:r>
      <w:proofErr w:type="gramEnd"/>
      <w:r>
        <w:rPr>
          <w:rFonts w:ascii="Times New Roman CYR" w:hAnsi="Times New Roman CYR" w:cs="Times New Roman CYR"/>
          <w:sz w:val="26"/>
          <w:szCs w:val="26"/>
        </w:rPr>
        <w:t xml:space="preserve">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закупки на электронной площадке;</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6) </w:t>
      </w:r>
      <w:r>
        <w:rPr>
          <w:rFonts w:ascii="Times New Roman CYR" w:hAnsi="Times New Roman CYR" w:cs="Times New Roman CYR"/>
          <w:sz w:val="26"/>
          <w:szCs w:val="26"/>
        </w:rPr>
        <w:t xml:space="preserve">полученную не ранее чем за три месяца до дня размещения на Официальном сайте, ЭТП извещения о проведении электронного  </w:t>
      </w:r>
      <w:proofErr w:type="spellStart"/>
      <w:r>
        <w:rPr>
          <w:rFonts w:ascii="Times New Roman CYR" w:hAnsi="Times New Roman CYR" w:cs="Times New Roman CYR"/>
          <w:sz w:val="26"/>
          <w:szCs w:val="26"/>
        </w:rPr>
        <w:t>Электронного</w:t>
      </w:r>
      <w:proofErr w:type="spellEnd"/>
      <w:r>
        <w:rPr>
          <w:rFonts w:ascii="Times New Roman CYR" w:hAnsi="Times New Roman CYR" w:cs="Times New Roman CYR"/>
          <w:sz w:val="26"/>
          <w:szCs w:val="26"/>
        </w:rPr>
        <w:t xml:space="preserve"> Аукциона копию выписки из единого государственного реестра юридических лиц (ЕГРЮЛ) (для юридического лица), полученную не ранее чем за три месяца до дня размещения на официальном сайте, сайте ЭТП извещения о проведении электронного  </w:t>
      </w:r>
      <w:proofErr w:type="spellStart"/>
      <w:r>
        <w:rPr>
          <w:rFonts w:ascii="Times New Roman CYR" w:hAnsi="Times New Roman CYR" w:cs="Times New Roman CYR"/>
          <w:sz w:val="26"/>
          <w:szCs w:val="26"/>
        </w:rPr>
        <w:t>Электронного</w:t>
      </w:r>
      <w:proofErr w:type="spellEnd"/>
      <w:r>
        <w:rPr>
          <w:rFonts w:ascii="Times New Roman CYR" w:hAnsi="Times New Roman CYR" w:cs="Times New Roman CYR"/>
          <w:sz w:val="26"/>
          <w:szCs w:val="26"/>
        </w:rPr>
        <w:t xml:space="preserve"> Аукциона копию выписки из единого государственного реестра</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 месяца до дня размещения на Официальном сайте, ЭТП извещения о</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проведении</w:t>
      </w:r>
      <w:proofErr w:type="gramEnd"/>
      <w:r>
        <w:rPr>
          <w:rFonts w:ascii="Times New Roman CYR" w:hAnsi="Times New Roman CYR" w:cs="Times New Roman CYR"/>
          <w:sz w:val="26"/>
          <w:szCs w:val="26"/>
        </w:rPr>
        <w:t xml:space="preserve"> электронного  </w:t>
      </w:r>
      <w:proofErr w:type="spellStart"/>
      <w:r>
        <w:rPr>
          <w:rFonts w:ascii="Times New Roman CYR" w:hAnsi="Times New Roman CYR" w:cs="Times New Roman CYR"/>
          <w:sz w:val="26"/>
          <w:szCs w:val="26"/>
        </w:rPr>
        <w:t>Электронного</w:t>
      </w:r>
      <w:proofErr w:type="spellEnd"/>
      <w:r>
        <w:rPr>
          <w:rFonts w:ascii="Times New Roman CYR" w:hAnsi="Times New Roman CYR" w:cs="Times New Roman CYR"/>
          <w:sz w:val="26"/>
          <w:szCs w:val="26"/>
        </w:rPr>
        <w:t xml:space="preserve"> Аукциона;</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пункта - руководитель). В случае если от имени участника процедуры закупки действует иное лицо, заявка на участие в Электронном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w:t>
      </w:r>
      <w:r>
        <w:rPr>
          <w:rFonts w:ascii="Times New Roman CYR" w:hAnsi="Times New Roman CYR" w:cs="Times New Roman CYR"/>
          <w:sz w:val="26"/>
          <w:szCs w:val="26"/>
        </w:rPr>
        <w:lastRenderedPageBreak/>
        <w:t xml:space="preserve">участие в Электронном Аукционе должна содержать также документ, подтверждающий полномочия такого лица;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8) </w:t>
      </w:r>
      <w:r>
        <w:rPr>
          <w:rFonts w:ascii="Times New Roman CYR" w:hAnsi="Times New Roman CYR" w:cs="Times New Roman CYR"/>
          <w:sz w:val="26"/>
          <w:szCs w:val="26"/>
        </w:rPr>
        <w:t>копии учредительных документов участника закупки (для юридических лиц).</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Требовать от участника закупки иные документы и сведения, за исключением предусмотренных частями 1 и 2 статьи 7 Положения документов и сведений, не допускается.</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proofErr w:type="gramStart"/>
      <w:r>
        <w:rPr>
          <w:rFonts w:ascii="Times New Roman CYR" w:hAnsi="Times New Roman CYR" w:cs="Times New Roman CYR"/>
          <w:sz w:val="26"/>
          <w:szCs w:val="26"/>
        </w:rPr>
        <w:t>Участник закупки вправе подать заявку на участие в  Электронном Аукционе в любой момент с момента размещения на официальном сайте извещения о проведении  Электронного Аукциона до предусмотренных документацией об Электронном  Аукционе даты и времени окончания срока подачи заявок на участие в  Электронном Аукционе.</w:t>
      </w:r>
      <w:proofErr w:type="gramEnd"/>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 xml:space="preserve">Заявка на участие в  Аукционе направляется участником закупки в форме двух электронных </w:t>
      </w:r>
      <w:proofErr w:type="gramStart"/>
      <w:r>
        <w:rPr>
          <w:rFonts w:ascii="Times New Roman CYR" w:hAnsi="Times New Roman CYR" w:cs="Times New Roman CYR"/>
          <w:sz w:val="26"/>
          <w:szCs w:val="26"/>
        </w:rPr>
        <w:t>документов</w:t>
      </w:r>
      <w:proofErr w:type="gramEnd"/>
      <w:r>
        <w:rPr>
          <w:rFonts w:ascii="Times New Roman CYR" w:hAnsi="Times New Roman CYR" w:cs="Times New Roman CYR"/>
          <w:sz w:val="26"/>
          <w:szCs w:val="26"/>
        </w:rPr>
        <w:t xml:space="preserve"> и подаются одновременно по форме, предусмотренной электронной площадкой или установленной в документации об Электронном  Аукционе, и в порядке, установленном регламентом электронной площадки.</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8. </w:t>
      </w:r>
      <w:r>
        <w:rPr>
          <w:rFonts w:ascii="Times New Roman CYR" w:hAnsi="Times New Roman CYR" w:cs="Times New Roman CYR"/>
          <w:sz w:val="26"/>
          <w:szCs w:val="26"/>
        </w:rPr>
        <w:t>Участник закупки вправе подать только одну заявку на участие в Электронном Аукционе  в отношении каждого предмета  Электронного Аукциона.</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9. </w:t>
      </w:r>
      <w:r>
        <w:rPr>
          <w:rFonts w:ascii="Times New Roman CYR" w:hAnsi="Times New Roman CYR" w:cs="Times New Roman CYR"/>
          <w:sz w:val="26"/>
          <w:szCs w:val="26"/>
        </w:rPr>
        <w:t>Возврат заявок на участие в  Аукционе осуществляется в случаях, в сроки и в порядке, установленные регламентом электронной площадки.</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10. </w:t>
      </w:r>
      <w:r>
        <w:rPr>
          <w:rFonts w:ascii="Times New Roman CYR" w:hAnsi="Times New Roman CYR" w:cs="Times New Roman CYR"/>
          <w:sz w:val="26"/>
          <w:szCs w:val="26"/>
        </w:rPr>
        <w:t xml:space="preserve">Участник закупки, подавший заявку на участие в Электронном Аукционе, вправе отозвать заявку на участие в Электронном  Аукционе не позднее окончания срока подачи заявок, в порядке, установленном регламентом электронной площадки.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11. </w:t>
      </w:r>
      <w:r>
        <w:rPr>
          <w:rFonts w:ascii="Times New Roman CYR" w:hAnsi="Times New Roman CYR" w:cs="Times New Roman CYR"/>
          <w:sz w:val="26"/>
          <w:szCs w:val="26"/>
        </w:rPr>
        <w:t>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12. </w:t>
      </w:r>
      <w:r>
        <w:rPr>
          <w:rFonts w:ascii="Times New Roman CYR" w:hAnsi="Times New Roman CYR" w:cs="Times New Roman CYR"/>
          <w:sz w:val="26"/>
          <w:szCs w:val="26"/>
        </w:rPr>
        <w:t>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по окончании срока подачи заявок на участие в Электронном Аукционе подана только одна заявка, первая и вторая часть заявки на участие в  Электронном Аукционе рассматриваются в порядке, установленном статьями 36 и 38 Положения. 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заявка соответствует требованиям, предусмотренным документацией об Электронном  Аукционе, Заказчик в течение пяти дней со дня принятия решения о соответствии заявки требованиям, предусмотренным документацией об Электронном  Аукционе, направляет проект договора, прилагаемый к документации об Электронном  Аукционе, без подписи Заказчика, в порядке, установленном регламентом электронной площадки. Заключение договора с участником закупки, подавшим единственную заявку на участие в Электронном Аукционе, осуществляется в соответствии со статьей 39 Положения. </w:t>
      </w:r>
      <w:proofErr w:type="gramStart"/>
      <w:r>
        <w:rPr>
          <w:rFonts w:ascii="Times New Roman CYR" w:hAnsi="Times New Roman CYR" w:cs="Times New Roman CYR"/>
          <w:sz w:val="26"/>
          <w:szCs w:val="26"/>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закупки и не превышающей начальной (максимальной) цены договора.</w:t>
      </w:r>
      <w:proofErr w:type="gramEnd"/>
      <w:r>
        <w:rPr>
          <w:rFonts w:ascii="Times New Roman CYR" w:hAnsi="Times New Roman CYR" w:cs="Times New Roman CYR"/>
          <w:sz w:val="26"/>
          <w:szCs w:val="26"/>
        </w:rPr>
        <w:t xml:space="preserve"> Договор может быть заключен </w:t>
      </w:r>
      <w:r w:rsidR="002858BE">
        <w:rPr>
          <w:rFonts w:ascii="Times New Roman CYR" w:hAnsi="Times New Roman CYR" w:cs="Times New Roman CYR"/>
          <w:sz w:val="26"/>
          <w:szCs w:val="26"/>
        </w:rPr>
        <w:t>не позднее двадцати дней</w:t>
      </w:r>
      <w:r w:rsidRPr="002858BE">
        <w:rPr>
          <w:rFonts w:ascii="Times New Roman CYR" w:hAnsi="Times New Roman CYR" w:cs="Times New Roman CYR"/>
          <w:sz w:val="26"/>
          <w:szCs w:val="26"/>
        </w:rPr>
        <w:t xml:space="preserve"> со дня </w:t>
      </w:r>
      <w:r w:rsidR="002858BE">
        <w:rPr>
          <w:rFonts w:ascii="Times New Roman CYR" w:hAnsi="Times New Roman CYR" w:cs="Times New Roman CYR"/>
          <w:sz w:val="26"/>
          <w:szCs w:val="26"/>
        </w:rPr>
        <w:t>размещения на Официальном сайте</w:t>
      </w:r>
      <w:r w:rsidRPr="002858BE">
        <w:rPr>
          <w:rFonts w:ascii="Times New Roman CYR" w:hAnsi="Times New Roman CYR" w:cs="Times New Roman CYR"/>
          <w:sz w:val="26"/>
          <w:szCs w:val="26"/>
        </w:rPr>
        <w:t xml:space="preserve"> ЭТП протокола</w:t>
      </w:r>
      <w:r>
        <w:rPr>
          <w:rFonts w:ascii="Times New Roman CYR" w:hAnsi="Times New Roman CYR" w:cs="Times New Roman CYR"/>
          <w:sz w:val="26"/>
          <w:szCs w:val="26"/>
        </w:rPr>
        <w:t xml:space="preserve"> Электронного Аукциона о признании  Электронного Аукциона несостоявшимся. Участник закупки, подавший заявку, не вправе отказаться от заключения договора.</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lastRenderedPageBreak/>
        <w:t xml:space="preserve">13. </w:t>
      </w:r>
      <w:r>
        <w:rPr>
          <w:rFonts w:ascii="Times New Roman CYR" w:hAnsi="Times New Roman CYR" w:cs="Times New Roman CYR"/>
          <w:sz w:val="26"/>
          <w:szCs w:val="26"/>
        </w:rPr>
        <w:t>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Электронный Аукцион признан не состоявшимся в связи с отсутствием поданных заявок на участие в Электронном Аукционе, Заказчик вправе объявить о проведении повторного  Электронного Аукциона или заключить договор с единственным поставщиком (исполнителем, подрядчиком), при этом такой договор с единственным поставщиком (исполнителем, подрядчиком) должен быть заключен на условиях документации об Электронном  Аукционе, и цена заключенного договора не должна превышать начальную (максимальную) цену договора, указанную в такой документации.</w:t>
      </w:r>
    </w:p>
    <w:p w:rsidR="00555C62" w:rsidRPr="00C7445C" w:rsidRDefault="00555C62">
      <w:pPr>
        <w:widowControl w:val="0"/>
        <w:autoSpaceDE w:val="0"/>
        <w:autoSpaceDN w:val="0"/>
        <w:adjustRightInd w:val="0"/>
        <w:spacing w:after="0" w:line="240" w:lineRule="auto"/>
        <w:ind w:firstLine="708"/>
        <w:jc w:val="both"/>
        <w:rPr>
          <w:rFonts w:ascii="Times New Roman" w:hAnsi="Times New Roman" w:cs="Times New Roman"/>
          <w:sz w:val="26"/>
          <w:szCs w:val="26"/>
        </w:rPr>
      </w:pPr>
    </w:p>
    <w:p w:rsidR="00555C62" w:rsidRDefault="00555C62">
      <w:pPr>
        <w:keepNext/>
        <w:widowControl w:val="0"/>
        <w:autoSpaceDE w:val="0"/>
        <w:autoSpaceDN w:val="0"/>
        <w:adjustRightInd w:val="0"/>
        <w:spacing w:after="0" w:line="240" w:lineRule="auto"/>
        <w:ind w:firstLine="709"/>
        <w:jc w:val="both"/>
        <w:rPr>
          <w:rFonts w:ascii="Times New Roman CYR" w:hAnsi="Times New Roman CYR" w:cs="Times New Roman CYR"/>
          <w:b/>
          <w:bCs/>
          <w:sz w:val="26"/>
          <w:szCs w:val="26"/>
        </w:rPr>
      </w:pPr>
      <w:r>
        <w:rPr>
          <w:rFonts w:ascii="Times New Roman CYR" w:hAnsi="Times New Roman CYR" w:cs="Times New Roman CYR"/>
          <w:b/>
          <w:bCs/>
          <w:sz w:val="26"/>
          <w:szCs w:val="26"/>
        </w:rPr>
        <w:t>Статья</w:t>
      </w:r>
      <w:r>
        <w:rPr>
          <w:rFonts w:ascii="Times New Roman" w:hAnsi="Times New Roman" w:cs="Times New Roman"/>
          <w:b/>
          <w:bCs/>
          <w:sz w:val="26"/>
          <w:szCs w:val="26"/>
          <w:lang w:val="en-US"/>
        </w:rPr>
        <w:t> </w:t>
      </w:r>
      <w:r w:rsidRPr="00C7445C">
        <w:rPr>
          <w:rFonts w:ascii="Times New Roman" w:hAnsi="Times New Roman" w:cs="Times New Roman"/>
          <w:b/>
          <w:bCs/>
          <w:sz w:val="26"/>
          <w:szCs w:val="26"/>
        </w:rPr>
        <w:t xml:space="preserve">36. </w:t>
      </w:r>
      <w:r>
        <w:rPr>
          <w:rFonts w:ascii="Times New Roman CYR" w:hAnsi="Times New Roman CYR" w:cs="Times New Roman CYR"/>
          <w:b/>
          <w:bCs/>
          <w:sz w:val="26"/>
          <w:szCs w:val="26"/>
        </w:rPr>
        <w:t xml:space="preserve">Порядок рассмотрения первых частей заявок на участие в  Электронном Аукционе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Комиссия проверяет первые части заявок на участие в Электронном Аукционе, содержащие предусмотренные частью 2. статьи 35 настоящей Инструкции сведения, на соответствие требованиям, установленным документацией об Электронном  Аукционе в отношении закупаемых товаров, работ, услуг.</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proofErr w:type="gramStart"/>
      <w:r>
        <w:rPr>
          <w:rFonts w:ascii="Times New Roman CYR" w:hAnsi="Times New Roman CYR" w:cs="Times New Roman CYR"/>
          <w:sz w:val="26"/>
          <w:szCs w:val="26"/>
        </w:rPr>
        <w:t>На основании результатов рассмотрения первых частей заявок на участие в Электронном  Аукционе, содержащих сведения, предусмотренные частью 2 статьи 35 Положения, Комиссией принимается решение о допуске к участию в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в</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порядке</w:t>
      </w:r>
      <w:proofErr w:type="gramEnd"/>
      <w:r>
        <w:rPr>
          <w:rFonts w:ascii="Times New Roman CYR" w:hAnsi="Times New Roman CYR" w:cs="Times New Roman CYR"/>
          <w:sz w:val="26"/>
          <w:szCs w:val="26"/>
        </w:rPr>
        <w:t xml:space="preserve"> и по основаниям, которые предусмотрены статьей 36 Положения.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Участник закупки не допускается к участию в Электронном  Аукционе в случаях, предусмотренных п. 1 статьи 8 Положения. Отказ в допуске к участию в  Аукционе по иным основаниям не допускается.</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proofErr w:type="gramStart"/>
      <w:r>
        <w:rPr>
          <w:rFonts w:ascii="Times New Roman CYR" w:hAnsi="Times New Roman CYR" w:cs="Times New Roman CYR"/>
          <w:sz w:val="26"/>
          <w:szCs w:val="26"/>
        </w:rPr>
        <w:t>На основании результатов рассмотрения первых частей заявок на участие в  Электронном Аукционе, содержащей сведения, предусмотренные частью 2 статьи 35 Положения, Комиссией оформляется протокол рассмотрения заявок на участие в  Электронном Аукционе,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Электронном  Аукционе.</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Протокол должен содержать сведения о порядковых номерах заявок на участие в Электронном  Аукционе, решение о допуске участника закупки, подавшего заявку на участие в Электронном  Аукционе с соответствующим порядковым номером, к участию в Электронном Аукционе и о признании его участником Электронного Аукциона или об отказе в допуске участника закупки к участию в Электронном  Аукционе с обоснованием такого решения и с указанием</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 xml:space="preserve">положений документации об Электронном  Аукционе, которым не соответствует заявка на участие в Электронном  Аукционе этого участника закупки, положений заявки на участие в электронном  Аукционе, которые не соответствуют требованиям документации об электронном  Аукционе, сведения о членах Комиссии, принявших решение, сведения о решении </w:t>
      </w:r>
      <w:r>
        <w:rPr>
          <w:rFonts w:ascii="Times New Roman CYR" w:hAnsi="Times New Roman CYR" w:cs="Times New Roman CYR"/>
          <w:sz w:val="26"/>
          <w:szCs w:val="26"/>
        </w:rPr>
        <w:lastRenderedPageBreak/>
        <w:t>каждого члена Комиссии о допуске участника закупки к участию в электронном  Аукционе или об отказе в допуске к участию</w:t>
      </w:r>
      <w:proofErr w:type="gramEnd"/>
      <w:r>
        <w:rPr>
          <w:rFonts w:ascii="Times New Roman CYR" w:hAnsi="Times New Roman CYR" w:cs="Times New Roman CYR"/>
          <w:sz w:val="26"/>
          <w:szCs w:val="26"/>
        </w:rPr>
        <w:t xml:space="preserve"> в Электронном  Аукционе. Указанный протокол в день окончания рассмотрения заявок на участие в Электронном  Аукционе размещается на Официальном сайте, ЭТП в порядке, установленном регламентом электронной площадки.</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по окончании срока подачи заявок на участие в электронном  Аукционе подана только одна заявка на участие в Электронном  Аукционе  или не подана ни одна заявка на участие в электронном  Аукционе, а также в случае,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w:t>
      </w:r>
      <w:proofErr w:type="gramStart"/>
      <w:r>
        <w:rPr>
          <w:rFonts w:ascii="Times New Roman CYR" w:hAnsi="Times New Roman CYR" w:cs="Times New Roman CYR"/>
          <w:sz w:val="26"/>
          <w:szCs w:val="26"/>
        </w:rPr>
        <w:t>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в указанный в части 5 статьи 36 протокол  вносится информация о признании Электронного Аукциона несостоявшимся.</w:t>
      </w:r>
      <w:proofErr w:type="gramEnd"/>
      <w:r>
        <w:rPr>
          <w:rFonts w:ascii="Times New Roman CYR" w:hAnsi="Times New Roman CYR" w:cs="Times New Roman CYR"/>
          <w:sz w:val="26"/>
          <w:szCs w:val="26"/>
        </w:rPr>
        <w:t xml:space="preserve"> Протокол размещается Заказчиком на Официальном сайте, ЭТП в порядке, установленном регламентом электронной площадки.</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Уведомления о принятых в отношении поданных участниками первых частей заявок на участие в Электронном  Аукционе решениях ЭТП направляются участникам закупки, подавшим такие заявки, в порядке, установленном регламентом электронной площадки.</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8. </w:t>
      </w:r>
      <w:r>
        <w:rPr>
          <w:rFonts w:ascii="Times New Roman CYR" w:hAnsi="Times New Roman CYR" w:cs="Times New Roman CYR"/>
          <w:sz w:val="26"/>
          <w:szCs w:val="26"/>
        </w:rPr>
        <w:t>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Закупочная комиссия в течение трех дней с момента поступления второй части заявки на участие в Электронном  Аукционе проверяет в порядке, установленном статьей 38 Положения, соответствие участника Электронного Аукциона требованиям, предусмотренным документацией об Электронном  Аукционе. 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принято решение о соответствии участника Электронного  Аукциона указанным требованиям, в течение четырех дней со дня принятия такого решения Заказчик направляет участнику закупки, признанному единственным участником Электронного Аукциона проект договора, прилагаемого к документации об Электронном  Аукционе, без подписи договора Заказчиком, в порядке, установленном регламентом электронной площадки. Заключение договора с участником закупки, признанным единственным участником Электронного Аукциона, осуществляется в соответствии со статьей 39 Положения. 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w:t>
      </w:r>
      <w:proofErr w:type="spellStart"/>
      <w:r>
        <w:rPr>
          <w:rFonts w:ascii="Times New Roman CYR" w:hAnsi="Times New Roman CYR" w:cs="Times New Roman CYR"/>
          <w:sz w:val="26"/>
          <w:szCs w:val="26"/>
        </w:rPr>
        <w:t>Электронного</w:t>
      </w:r>
      <w:proofErr w:type="spellEnd"/>
      <w:r>
        <w:rPr>
          <w:rFonts w:ascii="Times New Roman CYR" w:hAnsi="Times New Roman CYR" w:cs="Times New Roman CYR"/>
          <w:sz w:val="26"/>
          <w:szCs w:val="26"/>
        </w:rPr>
        <w:t xml:space="preserve"> Аукциона, или по цене договора, согласованной с таким участником закупки и не превышающей начальной (максимальной) цены договора. Участник закупки, признанный единственным участником Электронного Аукциона не вправе отказаться от заключения договора.</w:t>
      </w:r>
    </w:p>
    <w:p w:rsidR="00555C62" w:rsidRPr="00C7445C" w:rsidRDefault="00555C62">
      <w:pPr>
        <w:keepNext/>
        <w:widowControl w:val="0"/>
        <w:autoSpaceDE w:val="0"/>
        <w:autoSpaceDN w:val="0"/>
        <w:adjustRightInd w:val="0"/>
        <w:spacing w:after="0" w:line="240" w:lineRule="auto"/>
        <w:ind w:firstLine="709"/>
        <w:jc w:val="both"/>
        <w:rPr>
          <w:rFonts w:ascii="Times New Roman" w:hAnsi="Times New Roman" w:cs="Times New Roman"/>
          <w:b/>
          <w:bCs/>
          <w:sz w:val="26"/>
          <w:szCs w:val="26"/>
        </w:rPr>
      </w:pPr>
    </w:p>
    <w:p w:rsidR="00555C62" w:rsidRDefault="00555C62" w:rsidP="00076FB2">
      <w:pPr>
        <w:keepNext/>
        <w:widowControl w:val="0"/>
        <w:autoSpaceDE w:val="0"/>
        <w:autoSpaceDN w:val="0"/>
        <w:adjustRightInd w:val="0"/>
        <w:spacing w:after="0" w:line="240" w:lineRule="auto"/>
        <w:ind w:firstLine="709"/>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37. Порядок проведения Электронного Аукциона</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 xml:space="preserve">В Электронном  Аукционе могут участвовать только участники закупки, признанные участниками  Электронного Аукциона.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lastRenderedPageBreak/>
        <w:t xml:space="preserve">2.   </w:t>
      </w:r>
      <w:r>
        <w:rPr>
          <w:rFonts w:ascii="Times New Roman CYR" w:hAnsi="Times New Roman CYR" w:cs="Times New Roman CYR"/>
          <w:sz w:val="26"/>
          <w:szCs w:val="26"/>
        </w:rPr>
        <w:t>Электронный Аукцион проводится на ЭТП в день, указанный в извещении о проведении Электронного Аукциона. Время проведения Электронного Аукциона устанавливается оператором электронной площадки.</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 xml:space="preserve">Днем проведения  Электронного Аукциона является рабочий день, следующий после истечения двух дней со дня окончания срока рассмотрения заявок на участие в Электронном  Аукционе.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 xml:space="preserve">Электронный Аукцион проводится путем снижения начальной (максимальной) цены договора, указанной в извещении о проведении Электронного Аукциона, на </w:t>
      </w:r>
      <w:r w:rsidRPr="00C7445C">
        <w:rPr>
          <w:rFonts w:ascii="Times New Roman" w:hAnsi="Times New Roman" w:cs="Times New Roman"/>
          <w:sz w:val="26"/>
          <w:szCs w:val="26"/>
        </w:rPr>
        <w:t>«</w:t>
      </w:r>
      <w:r>
        <w:rPr>
          <w:rFonts w:ascii="Times New Roman CYR" w:hAnsi="Times New Roman CYR" w:cs="Times New Roman CYR"/>
          <w:sz w:val="26"/>
          <w:szCs w:val="26"/>
        </w:rPr>
        <w:t>шаг  Электронного Аукциона</w:t>
      </w:r>
      <w:r w:rsidRPr="00C7445C">
        <w:rPr>
          <w:rFonts w:ascii="Times New Roman" w:hAnsi="Times New Roman" w:cs="Times New Roman"/>
          <w:sz w:val="26"/>
          <w:szCs w:val="26"/>
        </w:rPr>
        <w:t xml:space="preserve">», </w:t>
      </w:r>
      <w:r>
        <w:rPr>
          <w:rFonts w:ascii="Times New Roman CYR" w:hAnsi="Times New Roman CYR" w:cs="Times New Roman CYR"/>
          <w:sz w:val="26"/>
          <w:szCs w:val="26"/>
        </w:rPr>
        <w:t xml:space="preserve">за исключением случая, установленного п. 13 статьи 38 Положения, начальной (максимальной) цены договора, указанной в извещении о проведении Электронном  Аукционе, в порядке, установленном статьей 38 Положения и регламентом электронной площадки.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в документации об Электронном  Аукционе указаны общая начальная (максимальная) цена товара, работы, услуги и начальная (максимальная) цена единицы товара, работы или услуги,   Электронный Аукцион проводится путем снижения начальной (максимальной) цены единицы товара, работы или услуги, указанных в документации об Электронном  Аукционе, в порядке, установленном статьей 37 Положения, за исключением случая, установленного в п. 13 статьи 37 Положения.</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6. «</w:t>
      </w:r>
      <w:r>
        <w:rPr>
          <w:rFonts w:ascii="Times New Roman CYR" w:hAnsi="Times New Roman CYR" w:cs="Times New Roman CYR"/>
          <w:sz w:val="26"/>
          <w:szCs w:val="26"/>
        </w:rPr>
        <w:t>Шаг  Электронного Аукциона</w:t>
      </w:r>
      <w:r w:rsidRPr="00C7445C">
        <w:rPr>
          <w:rFonts w:ascii="Times New Roman" w:hAnsi="Times New Roman" w:cs="Times New Roman"/>
          <w:sz w:val="26"/>
          <w:szCs w:val="26"/>
        </w:rPr>
        <w:t xml:space="preserve">» </w:t>
      </w:r>
      <w:r>
        <w:rPr>
          <w:rFonts w:ascii="Times New Roman CYR" w:hAnsi="Times New Roman CYR" w:cs="Times New Roman CYR"/>
          <w:sz w:val="26"/>
          <w:szCs w:val="26"/>
        </w:rPr>
        <w:t xml:space="preserve">устанавливается в размере от 0,5 процента до пяти процентов  начальной (максимальной) цены договора, указанной в извещении о проведении Электронного Аукциона.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 xml:space="preserve">При проведении Электронного Аукциона 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w:t>
      </w:r>
      <w:r w:rsidRPr="00C7445C">
        <w:rPr>
          <w:rFonts w:ascii="Times New Roman" w:hAnsi="Times New Roman" w:cs="Times New Roman"/>
          <w:sz w:val="26"/>
          <w:szCs w:val="26"/>
        </w:rPr>
        <w:t>«</w:t>
      </w:r>
      <w:r>
        <w:rPr>
          <w:rFonts w:ascii="Times New Roman CYR" w:hAnsi="Times New Roman CYR" w:cs="Times New Roman CYR"/>
          <w:sz w:val="26"/>
          <w:szCs w:val="26"/>
        </w:rPr>
        <w:t>шага  Электронного Аукциона</w:t>
      </w:r>
      <w:r w:rsidRPr="00C7445C">
        <w:rPr>
          <w:rFonts w:ascii="Times New Roman" w:hAnsi="Times New Roman" w:cs="Times New Roman"/>
          <w:sz w:val="26"/>
          <w:szCs w:val="26"/>
        </w:rPr>
        <w:t xml:space="preserve">», </w:t>
      </w:r>
      <w:r>
        <w:rPr>
          <w:rFonts w:ascii="Times New Roman CYR" w:hAnsi="Times New Roman CYR" w:cs="Times New Roman CYR"/>
          <w:sz w:val="26"/>
          <w:szCs w:val="26"/>
        </w:rPr>
        <w:t>в порядке, установленном регламентом ЭТП.</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8. </w:t>
      </w:r>
      <w:r>
        <w:rPr>
          <w:rFonts w:ascii="Times New Roman CYR" w:hAnsi="Times New Roman CYR" w:cs="Times New Roman CYR"/>
          <w:sz w:val="26"/>
          <w:szCs w:val="26"/>
        </w:rPr>
        <w:t xml:space="preserve">При проведении Электронного Аукциона любой участник Электронного Аукциона также вправе подать предложение о цене договора независимо от </w:t>
      </w:r>
      <w:r w:rsidRPr="00C7445C">
        <w:rPr>
          <w:rFonts w:ascii="Times New Roman" w:hAnsi="Times New Roman" w:cs="Times New Roman"/>
          <w:sz w:val="26"/>
          <w:szCs w:val="26"/>
        </w:rPr>
        <w:t>«</w:t>
      </w:r>
      <w:r>
        <w:rPr>
          <w:rFonts w:ascii="Times New Roman CYR" w:hAnsi="Times New Roman CYR" w:cs="Times New Roman CYR"/>
          <w:sz w:val="26"/>
          <w:szCs w:val="26"/>
        </w:rPr>
        <w:t>шага  Электронного Аукциона</w:t>
      </w:r>
      <w:r w:rsidRPr="00C7445C">
        <w:rPr>
          <w:rFonts w:ascii="Times New Roman" w:hAnsi="Times New Roman" w:cs="Times New Roman"/>
          <w:sz w:val="26"/>
          <w:szCs w:val="26"/>
        </w:rPr>
        <w:t xml:space="preserve">» </w:t>
      </w:r>
      <w:r>
        <w:rPr>
          <w:rFonts w:ascii="Times New Roman CYR" w:hAnsi="Times New Roman CYR" w:cs="Times New Roman CYR"/>
          <w:sz w:val="26"/>
          <w:szCs w:val="26"/>
        </w:rPr>
        <w:t>при соблюдении требований и в порядке, которые установлены регламентом электронной площадки.</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9. </w:t>
      </w:r>
      <w:r>
        <w:rPr>
          <w:rFonts w:ascii="Times New Roman CYR" w:hAnsi="Times New Roman CYR" w:cs="Times New Roman CYR"/>
          <w:sz w:val="26"/>
          <w:szCs w:val="26"/>
        </w:rPr>
        <w:t>При проведении Электронного Аукциона устанавливается время приема предложений участников Электронного Аукциона о цене договора, составляющее десять минут от начала проведения Электронного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Электронного Аукциона, после снижения начальной (максимальной) цены договора или текущего минимального предложения о цене договора на Электронном  Аукционе. Если в течение указанного времени ни одного предложения о более низкой цене договора не поступило,  Электронный Аукцион автоматически, при помощи программных и технических средств, обеспечивающих его проведение, завершается.</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10. </w:t>
      </w:r>
      <w:proofErr w:type="gramStart"/>
      <w:r>
        <w:rPr>
          <w:rFonts w:ascii="Times New Roman CYR" w:hAnsi="Times New Roman CYR" w:cs="Times New Roman CYR"/>
          <w:sz w:val="26"/>
          <w:szCs w:val="26"/>
        </w:rPr>
        <w:t xml:space="preserve">В течение десяти минут с момента завершения в соответствии с п.9 статьи 37 Положения любой участник Электронного Аукциона подать предложение о цене </w:t>
      </w:r>
      <w:r>
        <w:rPr>
          <w:rFonts w:ascii="Times New Roman CYR" w:hAnsi="Times New Roman CYR" w:cs="Times New Roman CYR"/>
          <w:sz w:val="26"/>
          <w:szCs w:val="26"/>
        </w:rPr>
        <w:lastRenderedPageBreak/>
        <w:t xml:space="preserve">договора, которое не ниже чем последнее предложение о минимальной цене договора на  Электронном Аукционе независимо от </w:t>
      </w:r>
      <w:r w:rsidRPr="00C7445C">
        <w:rPr>
          <w:rFonts w:ascii="Times New Roman" w:hAnsi="Times New Roman" w:cs="Times New Roman"/>
          <w:sz w:val="26"/>
          <w:szCs w:val="26"/>
        </w:rPr>
        <w:t>«</w:t>
      </w:r>
      <w:r>
        <w:rPr>
          <w:rFonts w:ascii="Times New Roman CYR" w:hAnsi="Times New Roman CYR" w:cs="Times New Roman CYR"/>
          <w:sz w:val="26"/>
          <w:szCs w:val="26"/>
        </w:rPr>
        <w:t>шага  Электронного Аукциона</w:t>
      </w:r>
      <w:r w:rsidRPr="00C7445C">
        <w:rPr>
          <w:rFonts w:ascii="Times New Roman" w:hAnsi="Times New Roman" w:cs="Times New Roman"/>
          <w:sz w:val="26"/>
          <w:szCs w:val="26"/>
        </w:rPr>
        <w:t xml:space="preserve">», </w:t>
      </w:r>
      <w:r>
        <w:rPr>
          <w:rFonts w:ascii="Times New Roman CYR" w:hAnsi="Times New Roman CYR" w:cs="Times New Roman CYR"/>
          <w:sz w:val="26"/>
          <w:szCs w:val="26"/>
        </w:rPr>
        <w:t>при соблюдении требований и в порядке, которые установлены регламентом электронной площадки.</w:t>
      </w:r>
      <w:proofErr w:type="gramEnd"/>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11. </w:t>
      </w:r>
      <w:r>
        <w:rPr>
          <w:rFonts w:ascii="Times New Roman CYR" w:hAnsi="Times New Roman CYR" w:cs="Times New Roman CYR"/>
          <w:sz w:val="26"/>
          <w:szCs w:val="26"/>
        </w:rPr>
        <w:t>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была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ранее других предложений.</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12. </w:t>
      </w:r>
      <w:r>
        <w:rPr>
          <w:rFonts w:ascii="Times New Roman CYR" w:hAnsi="Times New Roman CYR" w:cs="Times New Roman CYR"/>
          <w:sz w:val="26"/>
          <w:szCs w:val="26"/>
        </w:rPr>
        <w:t>В случае проведения в соответствии с п. 5 статьи 37 Положения участником Электронного Аукциона, предложившим наиболее низкую цену договора, признается лицо, предложившее наиболее низкую цену единицы товара, работы или услуги, за исключением случая, установленного п. 13 статьи 37 Положения.</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13. </w:t>
      </w:r>
      <w:r>
        <w:rPr>
          <w:rFonts w:ascii="Times New Roman CYR" w:hAnsi="Times New Roman CYR" w:cs="Times New Roman CYR"/>
          <w:sz w:val="26"/>
          <w:szCs w:val="26"/>
        </w:rPr>
        <w:t>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при проведении Электронного Аукциона цена договора снижена до нуля, проводится  Электронный Аукцион на право заключить договор. В этом случае Электронный Аукцион проводится путем повышения цены договора в порядке, установленном регламентом электронной площадки. В случае проведения Электронного Аукциона на право заключить договор до достижения цены договора, превышающей соответствующее значение начальной (максимальной) цены договора, обеспечение исполнения договора предоставляется в размере обеспечения исполнения договора, предусмотренном документацией об Электронном  Аукционе, исходя из цены договора, достигнутой на Электронном  Аукционе, проводимом в соответствии со статьей 38 Положения.</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14. </w:t>
      </w:r>
      <w:r>
        <w:rPr>
          <w:rFonts w:ascii="Times New Roman CYR" w:hAnsi="Times New Roman CYR" w:cs="Times New Roman CYR"/>
          <w:sz w:val="26"/>
          <w:szCs w:val="26"/>
        </w:rPr>
        <w:t>Протокол проведения Электронного Аукциона размещается на ЭТП в порядке, установленном регламентом ЭТП. В течение трех дней со дня проведения  Электронного Аукциона протокол проведения Электронного Аукциона размещается Заказчиком на Официальном сайте, ЭТП.</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15. </w:t>
      </w:r>
      <w:r>
        <w:rPr>
          <w:rFonts w:ascii="Times New Roman CYR" w:hAnsi="Times New Roman CYR" w:cs="Times New Roman CYR"/>
          <w:sz w:val="26"/>
          <w:szCs w:val="26"/>
        </w:rPr>
        <w:t>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в течение десяти минут после начала проведения Электронный  Аукцион ни один из участников Электронного Аукциона не подал предложение о цене договора в соответствии с п. 7 статьи 37 Положения,  Электронный Аукцион признается несостоявшимся.</w:t>
      </w:r>
    </w:p>
    <w:p w:rsidR="00555C62" w:rsidRPr="00C7445C" w:rsidRDefault="00555C62">
      <w:pPr>
        <w:widowControl w:val="0"/>
        <w:autoSpaceDE w:val="0"/>
        <w:autoSpaceDN w:val="0"/>
        <w:adjustRightInd w:val="0"/>
        <w:spacing w:after="0" w:line="240" w:lineRule="auto"/>
        <w:ind w:firstLine="708"/>
        <w:jc w:val="both"/>
        <w:rPr>
          <w:rFonts w:ascii="Times New Roman" w:hAnsi="Times New Roman" w:cs="Times New Roman"/>
          <w:sz w:val="26"/>
          <w:szCs w:val="26"/>
        </w:rPr>
      </w:pPr>
    </w:p>
    <w:p w:rsidR="00555C62" w:rsidRDefault="00555C62">
      <w:pPr>
        <w:keepNext/>
        <w:widowControl w:val="0"/>
        <w:autoSpaceDE w:val="0"/>
        <w:autoSpaceDN w:val="0"/>
        <w:adjustRightInd w:val="0"/>
        <w:spacing w:after="0" w:line="240" w:lineRule="auto"/>
        <w:ind w:firstLine="709"/>
        <w:jc w:val="both"/>
        <w:rPr>
          <w:rFonts w:ascii="Times New Roman CYR" w:hAnsi="Times New Roman CYR" w:cs="Times New Roman CYR"/>
          <w:b/>
          <w:bCs/>
          <w:sz w:val="26"/>
          <w:szCs w:val="26"/>
        </w:rPr>
      </w:pPr>
      <w:r>
        <w:rPr>
          <w:rFonts w:ascii="Times New Roman CYR" w:hAnsi="Times New Roman CYR" w:cs="Times New Roman CYR"/>
          <w:b/>
          <w:bCs/>
          <w:sz w:val="26"/>
          <w:szCs w:val="26"/>
        </w:rPr>
        <w:t xml:space="preserve">Статья 38. Порядок рассмотрения вторых частей заявок на участие в Электронном  Аукционе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 xml:space="preserve">Закупочная комиссия рассматривает вторые части заявок </w:t>
      </w:r>
      <w:proofErr w:type="gramStart"/>
      <w:r>
        <w:rPr>
          <w:rFonts w:ascii="Times New Roman CYR" w:hAnsi="Times New Roman CYR" w:cs="Times New Roman CYR"/>
          <w:sz w:val="26"/>
          <w:szCs w:val="26"/>
        </w:rPr>
        <w:t>на участие в Электронном  Аукционе на соответствии требованиям документации об Электронном  Аукционе в срок</w:t>
      </w:r>
      <w:proofErr w:type="gramEnd"/>
      <w:r>
        <w:rPr>
          <w:rFonts w:ascii="Times New Roman CYR" w:hAnsi="Times New Roman CYR" w:cs="Times New Roman CYR"/>
          <w:sz w:val="26"/>
          <w:szCs w:val="26"/>
        </w:rPr>
        <w:t xml:space="preserve">, не превышающий пяти дней со дня размещения на электронной площадке протокола проведения Электронного Аукциона.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Рассмотрение указанных вторых частей заявок на участие в Электронном Аукционе начинается с заявки на участие в Электронном  Аукционе, поданной участником Электронного Аукциона, предложившим наиболее низкую цену договора (в случае, если проводится Электронный  Аукцион на повышение - наиболее высокую цену договора), и осуществляется с учетом ранжирования заявок на участие в Электронном  Аукционе.</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 xml:space="preserve">Заявка на участие в Электронном  Аукционе признается не соответствующей требованиям, установленным документацией об Электронном  Аукционе, в случаях, </w:t>
      </w:r>
      <w:r>
        <w:rPr>
          <w:rFonts w:ascii="Times New Roman CYR" w:hAnsi="Times New Roman CYR" w:cs="Times New Roman CYR"/>
          <w:sz w:val="26"/>
          <w:szCs w:val="26"/>
        </w:rPr>
        <w:lastRenderedPageBreak/>
        <w:t xml:space="preserve">предусмотренных п.1 статьи 8 Положения.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 xml:space="preserve">непредставления документов, </w:t>
      </w:r>
      <w:proofErr w:type="gramStart"/>
      <w:r>
        <w:rPr>
          <w:rFonts w:ascii="Times New Roman CYR" w:hAnsi="Times New Roman CYR" w:cs="Times New Roman CYR"/>
          <w:sz w:val="26"/>
          <w:szCs w:val="26"/>
        </w:rPr>
        <w:t>требования</w:t>
      </w:r>
      <w:proofErr w:type="gramEnd"/>
      <w:r>
        <w:rPr>
          <w:rFonts w:ascii="Times New Roman CYR" w:hAnsi="Times New Roman CYR" w:cs="Times New Roman CYR"/>
          <w:sz w:val="26"/>
          <w:szCs w:val="26"/>
        </w:rPr>
        <w:t xml:space="preserve"> о предоставлении которых в составе второй части заявки на участие в Электронном  Аукционе установлено документацией об Электронном  Аукционе, или их несоответствия требованиям документации об Электронном  Аукционе, а также наличия в таких документах недостоверных сведений об участнике Электронного Аукциона. Отсутствие документов или их несоответствие требованиям документации об Электронном  Аукционе, а также наличие в таких документах недостоверных сведений об участнике Электронного Аукциона определяется на дату и время окончания срока подачи заявок на участие в Электронном  Аукционе;</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несоответствия участника закупки требованиям, установленным в документации об Электронном  Аукционе.</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Принятие решения о несоответствии заявки на участие в Электронном  Аукционе требованиям, установленным документацией об Электронном  Аукционе, по основаниям, не предусмотренным частью 3 статьи 38 Положения, не допускается.</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По результатам рассмотрения вторых частей заявок на участие в Электронном  Аукционе закупочной комиссией оформляется протокол подведения итогов  Электронного Аукциона, который подписывается всеми присутствующими на заседании членами Закупочной комиссии и Заказчиком в день окончания рассмотрения вторых частей заявок на участие в Электронном  Аукционе (подведения итогов Электронного Аукциона). Протокол должен содержать:</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color w:val="FF0000"/>
          <w:sz w:val="26"/>
          <w:szCs w:val="26"/>
        </w:rPr>
      </w:pPr>
      <w:r w:rsidRPr="00C7445C">
        <w:rPr>
          <w:rFonts w:ascii="Times New Roman" w:hAnsi="Times New Roman" w:cs="Times New Roman"/>
          <w:sz w:val="26"/>
          <w:szCs w:val="26"/>
        </w:rPr>
        <w:t xml:space="preserve">- </w:t>
      </w:r>
      <w:r>
        <w:rPr>
          <w:rFonts w:ascii="Times New Roman CYR" w:hAnsi="Times New Roman CYR" w:cs="Times New Roman CYR"/>
          <w:sz w:val="26"/>
          <w:szCs w:val="26"/>
        </w:rPr>
        <w:t xml:space="preserve">сведения об участниках Электронного Аукциона,  вторые части заявок на участие в Электронном  Аукционе которых рассматривались, и о порядковых номерах таких заявок;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proofErr w:type="gramStart"/>
      <w:r w:rsidRPr="00C7445C">
        <w:rPr>
          <w:rFonts w:ascii="Times New Roman" w:hAnsi="Times New Roman" w:cs="Times New Roman"/>
          <w:sz w:val="26"/>
          <w:szCs w:val="26"/>
        </w:rPr>
        <w:t xml:space="preserve">- </w:t>
      </w:r>
      <w:r>
        <w:rPr>
          <w:rFonts w:ascii="Times New Roman CYR" w:hAnsi="Times New Roman CYR" w:cs="Times New Roman CYR"/>
          <w:sz w:val="26"/>
          <w:szCs w:val="26"/>
        </w:rPr>
        <w:t>решение о соответствии или о несоответствии заявок на участие в Электронном  Аукционе требованиям, установленным документацией об Электронном  Аукционе, с обоснованием принятого решения и с указанием положений настоящей Инструкции и Положения, которым не соответствует участник закупки, положений документации об Электронном  Аукционе, которым не соответствует заявка на участие в Электронном  Аукционе этого участника Электронного Аукциона, положений заявки на участие в Электронном  Аукционе</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которые</w:t>
      </w:r>
      <w:proofErr w:type="gramEnd"/>
      <w:r>
        <w:rPr>
          <w:rFonts w:ascii="Times New Roman CYR" w:hAnsi="Times New Roman CYR" w:cs="Times New Roman CYR"/>
          <w:sz w:val="26"/>
          <w:szCs w:val="26"/>
        </w:rPr>
        <w:t xml:space="preserve"> не соответствуют требованиям, установленным документацией об Электронном  Аукционе;</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 </w:t>
      </w:r>
      <w:r>
        <w:rPr>
          <w:rFonts w:ascii="Times New Roman CYR" w:hAnsi="Times New Roman CYR" w:cs="Times New Roman CYR"/>
          <w:sz w:val="26"/>
          <w:szCs w:val="26"/>
        </w:rPr>
        <w:t xml:space="preserve">сведения о решении каждого члена закупочной  комиссии о соответствии или о несоответствии заявки на участие в Электронном  Аукционе требованиям, установленным документацией об Электронном  Аукционе.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 xml:space="preserve">В течение дня, следующего за днем подписания протокола подведения итогов Электронного Аукциона, такой протокол размещается Заказчиком на Официальном сайте, ЭТП в порядке, установленном регламентом электронной площадки.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 xml:space="preserve">Участник Электронного Аукциона, который предложил наиболее низкую цену договора и заявка на </w:t>
      </w:r>
      <w:proofErr w:type="gramStart"/>
      <w:r>
        <w:rPr>
          <w:rFonts w:ascii="Times New Roman CYR" w:hAnsi="Times New Roman CYR" w:cs="Times New Roman CYR"/>
          <w:sz w:val="26"/>
          <w:szCs w:val="26"/>
        </w:rPr>
        <w:t>участие</w:t>
      </w:r>
      <w:proofErr w:type="gramEnd"/>
      <w:r>
        <w:rPr>
          <w:rFonts w:ascii="Times New Roman CYR" w:hAnsi="Times New Roman CYR" w:cs="Times New Roman CYR"/>
          <w:sz w:val="26"/>
          <w:szCs w:val="26"/>
        </w:rPr>
        <w:t xml:space="preserve"> в Электронном  Аукционе которого соответствует требованиям документации об Электронном  Аукционе, признается победителем Электронного Аукциона. В случае, предусмотренном частью 13 статьи 37, победителем Электронного Аукциона признается участник Электронного Аукциона, </w:t>
      </w:r>
      <w:r>
        <w:rPr>
          <w:rFonts w:ascii="Times New Roman CYR" w:hAnsi="Times New Roman CYR" w:cs="Times New Roman CYR"/>
          <w:sz w:val="26"/>
          <w:szCs w:val="26"/>
        </w:rPr>
        <w:lastRenderedPageBreak/>
        <w:t xml:space="preserve">который предложил наиболее высокую цену договора и заявка на </w:t>
      </w:r>
      <w:proofErr w:type="gramStart"/>
      <w:r>
        <w:rPr>
          <w:rFonts w:ascii="Times New Roman CYR" w:hAnsi="Times New Roman CYR" w:cs="Times New Roman CYR"/>
          <w:sz w:val="26"/>
          <w:szCs w:val="26"/>
        </w:rPr>
        <w:t>участие</w:t>
      </w:r>
      <w:proofErr w:type="gramEnd"/>
      <w:r>
        <w:rPr>
          <w:rFonts w:ascii="Times New Roman CYR" w:hAnsi="Times New Roman CYR" w:cs="Times New Roman CYR"/>
          <w:sz w:val="26"/>
          <w:szCs w:val="26"/>
        </w:rPr>
        <w:t xml:space="preserve"> в Электронном  Аукционе которого соответствует требованиям документации об Электронном  Аукционе.</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8. </w:t>
      </w:r>
      <w:r>
        <w:rPr>
          <w:rFonts w:ascii="Times New Roman CYR" w:hAnsi="Times New Roman CYR" w:cs="Times New Roman CYR"/>
          <w:sz w:val="26"/>
          <w:szCs w:val="26"/>
        </w:rPr>
        <w:t>Направления уведомлений участникам Электронного Аукциона о принятых решениях осуществляется в порядке, установленном регламентом электронной площадки.</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9. </w:t>
      </w:r>
      <w:r>
        <w:rPr>
          <w:rFonts w:ascii="Times New Roman CYR" w:hAnsi="Times New Roman CYR" w:cs="Times New Roman CYR"/>
          <w:sz w:val="26"/>
          <w:szCs w:val="26"/>
        </w:rPr>
        <w:t>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Комиссией принято решение о несоответствии всех вторых частей заявок на участие в Электронном  Аукционе или о соответствии только одной второй части заявки на участие в электронном  Аукционе, в протокол подведения итогов Электронного Аукциона вносится информация о признании Электронного Аукциона несостоявшимся.</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10. </w:t>
      </w:r>
      <w:r>
        <w:rPr>
          <w:rFonts w:ascii="Times New Roman CYR" w:hAnsi="Times New Roman CYR" w:cs="Times New Roman CYR"/>
          <w:sz w:val="26"/>
          <w:szCs w:val="26"/>
        </w:rPr>
        <w:t>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Электронный  Аукцион признан несостоявшимся и только одна заявка на участие в Электронном  Аукционе, поданная участником Электронного Аукциона, принявшим участие в Электронном  Аукционе, признана соответствующей требованиям, предусмотренным документацией об Электронном  Аукционе, Заказчик направляет проект договора, прилагаемого к документации об Электронном  Аукционе, без подписи договора Заказчиком в течение пяти дней со дня размещения на официальном сайте, сайте ЭТП протокола подведения итогов Электронного Аукциона, в порядке, установленном регламентом ЭТП. Заключение договора с участником Электронного Аукциона, подавшим такую заявку на участие в Электронном  Аукционе, осуществляется в соответствии со статьей 39 Положения. При этом договор заключается на условиях, предусмотренных документацией об Электронном  Аукционе, по минимальной цене договора, предложенной указанным участником Электронного Аукциона при проведении Электронного Аукциона. Указанный участник Электронного Аукциона не вправе отказаться от заключения договора.</w:t>
      </w:r>
    </w:p>
    <w:p w:rsidR="00555C62" w:rsidRPr="00C7445C" w:rsidRDefault="00555C62">
      <w:pPr>
        <w:widowControl w:val="0"/>
        <w:autoSpaceDE w:val="0"/>
        <w:autoSpaceDN w:val="0"/>
        <w:adjustRightInd w:val="0"/>
        <w:spacing w:after="0" w:line="240" w:lineRule="auto"/>
        <w:ind w:firstLine="708"/>
        <w:jc w:val="both"/>
        <w:rPr>
          <w:rFonts w:ascii="Times New Roman" w:hAnsi="Times New Roman" w:cs="Times New Roman"/>
          <w:sz w:val="26"/>
          <w:szCs w:val="26"/>
        </w:rPr>
      </w:pPr>
    </w:p>
    <w:p w:rsidR="00555C62" w:rsidRDefault="00555C62" w:rsidP="00076FB2">
      <w:pPr>
        <w:keepNext/>
        <w:widowControl w:val="0"/>
        <w:autoSpaceDE w:val="0"/>
        <w:autoSpaceDN w:val="0"/>
        <w:adjustRightInd w:val="0"/>
        <w:spacing w:after="0" w:line="240" w:lineRule="auto"/>
        <w:ind w:firstLine="709"/>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39. Заключение договора по результатам Электронного Аукциона</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Заказчиком установлено требование обеспечения исполнения договора, договор заключается только после предоставления участником Электронного Аукциона,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об Электронном  Аукционе. Способ обеспечения исполнения договора из указанных в настоящей части способов определяется таким участником закупки самостоятельно.</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В случае если победитель Электронного Аукциона не представил Заказчику подписанный договор и/или обеспечение исполнения договора в срок, предусмотренный документацией об Электронном  Аукционе, такой победитель признается уклонившимся от заключения договора.</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3. </w:t>
      </w:r>
      <w:r>
        <w:rPr>
          <w:rFonts w:ascii="Times New Roman CYR" w:hAnsi="Times New Roman CYR" w:cs="Times New Roman CYR"/>
          <w:sz w:val="26"/>
          <w:szCs w:val="26"/>
        </w:rPr>
        <w:t xml:space="preserve">В случае, если победитель Электронного Аукциона признан уклонившимся от заключения договора, Заказчик вправе обратиться в суд с иском о </w:t>
      </w:r>
      <w:proofErr w:type="gramStart"/>
      <w:r>
        <w:rPr>
          <w:rFonts w:ascii="Times New Roman CYR" w:hAnsi="Times New Roman CYR" w:cs="Times New Roman CYR"/>
          <w:sz w:val="26"/>
          <w:szCs w:val="26"/>
        </w:rPr>
        <w:t>требовании</w:t>
      </w:r>
      <w:proofErr w:type="gramEnd"/>
      <w:r>
        <w:rPr>
          <w:rFonts w:ascii="Times New Roman CYR" w:hAnsi="Times New Roman CYR" w:cs="Times New Roman CYR"/>
          <w:sz w:val="26"/>
          <w:szCs w:val="26"/>
        </w:rPr>
        <w:t xml:space="preserve"> о понуждении победителя Электронного Аукциона заключить договор, а также о возмещении убытков, причиненных уклонением от заключения договора, либо </w:t>
      </w:r>
      <w:r>
        <w:rPr>
          <w:rFonts w:ascii="Times New Roman CYR" w:hAnsi="Times New Roman CYR" w:cs="Times New Roman CYR"/>
          <w:sz w:val="26"/>
          <w:szCs w:val="26"/>
        </w:rPr>
        <w:lastRenderedPageBreak/>
        <w:t>заключить договор с участником закупки, заявке на участие в Электронном  Аукционе которого присвоен второй номер. При этом заключение договора для указанного участника закупки является обязательным. В случае его уклонения от заключения договора Заказчик вправе обратиться в суд с иском о понуждении такого участника закупки заключить договор, а также о возмещении убытков, причиненных уклонением от заключения договора, и осуществить повторную процедуру закупки продукции. В случае уклонения победителя Электронного Аукциона и участника закупки, с которым договор заключается в случае уклонения победителя,  Электронный Аукцион признается несостоявшимся. При этом Заказчик вправе осуществить повторную процедуру закупки продукции путем Электронного Аукциона.</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4. </w:t>
      </w:r>
      <w:r>
        <w:rPr>
          <w:rFonts w:ascii="Times New Roman CYR" w:hAnsi="Times New Roman CYR" w:cs="Times New Roman CYR"/>
          <w:sz w:val="26"/>
          <w:szCs w:val="26"/>
        </w:rPr>
        <w:t xml:space="preserve">Договор может быть заключен </w:t>
      </w:r>
      <w:r w:rsidR="00C7445C" w:rsidRPr="002858BE">
        <w:rPr>
          <w:rFonts w:ascii="Times New Roman CYR" w:hAnsi="Times New Roman CYR" w:cs="Times New Roman CYR"/>
          <w:sz w:val="26"/>
          <w:szCs w:val="26"/>
        </w:rPr>
        <w:t>не позднее двадцати</w:t>
      </w:r>
      <w:r w:rsidRPr="002858BE">
        <w:rPr>
          <w:rFonts w:ascii="Times New Roman CYR" w:hAnsi="Times New Roman CYR" w:cs="Times New Roman CYR"/>
          <w:sz w:val="26"/>
          <w:szCs w:val="26"/>
        </w:rPr>
        <w:t xml:space="preserve"> дней со дня </w:t>
      </w:r>
      <w:proofErr w:type="gramStart"/>
      <w:r w:rsidRPr="002858BE">
        <w:rPr>
          <w:rFonts w:ascii="Times New Roman CYR" w:hAnsi="Times New Roman CYR" w:cs="Times New Roman CYR"/>
          <w:sz w:val="26"/>
          <w:szCs w:val="26"/>
        </w:rPr>
        <w:t>размещения протокола подведения итогов</w:t>
      </w:r>
      <w:r>
        <w:rPr>
          <w:rFonts w:ascii="Times New Roman CYR" w:hAnsi="Times New Roman CYR" w:cs="Times New Roman CYR"/>
          <w:sz w:val="26"/>
          <w:szCs w:val="26"/>
        </w:rPr>
        <w:t xml:space="preserve"> Электронного Аукциона</w:t>
      </w:r>
      <w:proofErr w:type="gramEnd"/>
      <w:r>
        <w:rPr>
          <w:rFonts w:ascii="Times New Roman CYR" w:hAnsi="Times New Roman CYR" w:cs="Times New Roman CYR"/>
          <w:sz w:val="26"/>
          <w:szCs w:val="26"/>
        </w:rPr>
        <w:t xml:space="preserve"> на официальном сайте, сайте ЭТП, но не позднее чем через двадцать дней со дня размещения вышеуказанного протокола на официальном сайте, сайте ЭТП.</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5. </w:t>
      </w:r>
      <w:r>
        <w:rPr>
          <w:rFonts w:ascii="Times New Roman CYR" w:hAnsi="Times New Roman CYR" w:cs="Times New Roman CYR"/>
          <w:sz w:val="26"/>
          <w:szCs w:val="26"/>
        </w:rPr>
        <w:t>Договор заключается на условиях, указанных в поданной заявке участника Электронного Аукциона, с которым заключается договор, в извещении о проведении Электронного Аукциона, документации об Электронном  Аукционе. В случае</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 </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6. </w:t>
      </w:r>
      <w:r>
        <w:rPr>
          <w:rFonts w:ascii="Times New Roman CYR" w:hAnsi="Times New Roman CYR" w:cs="Times New Roman CYR"/>
          <w:sz w:val="26"/>
          <w:szCs w:val="26"/>
        </w:rPr>
        <w:t>В случае отклонения закупочной комиссией всех заявок на участие в Электронном  Аукционе Заказчик вправе объявить о проведении повторного Электронного Аукциона либо заключить договор с единственным поставщиком (исполнителем, подрядчиком). В случае если Электронный  Аукцион признан не состоявшимся и заключается договор с единственным поставщиком (исполнителем, подрядчиком), такой договор должен быть заключен на условиях документации об Электронном  Аукционе, и цена заключенного договора не должна превышать начальную (максимальную) цену договора, указанную в такой документации.</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7. </w:t>
      </w:r>
      <w:r>
        <w:rPr>
          <w:rFonts w:ascii="Times New Roman CYR" w:hAnsi="Times New Roman CYR" w:cs="Times New Roman CYR"/>
          <w:sz w:val="26"/>
          <w:szCs w:val="26"/>
        </w:rPr>
        <w:t xml:space="preserve">Документы по проведенной закупке методом Электронного Аукциона должны хранится у Заказчика не менее трех лет </w:t>
      </w:r>
      <w:proofErr w:type="gramStart"/>
      <w:r>
        <w:rPr>
          <w:rFonts w:ascii="Times New Roman CYR" w:hAnsi="Times New Roman CYR" w:cs="Times New Roman CYR"/>
          <w:sz w:val="26"/>
          <w:szCs w:val="26"/>
        </w:rPr>
        <w:t>с даты окончания</w:t>
      </w:r>
      <w:proofErr w:type="gramEnd"/>
      <w:r>
        <w:rPr>
          <w:rFonts w:ascii="Times New Roman CYR" w:hAnsi="Times New Roman CYR" w:cs="Times New Roman CYR"/>
          <w:sz w:val="26"/>
          <w:szCs w:val="26"/>
        </w:rPr>
        <w:t xml:space="preserve"> договора. </w:t>
      </w:r>
    </w:p>
    <w:p w:rsidR="00555C62" w:rsidRPr="00C7445C" w:rsidRDefault="00555C62">
      <w:pPr>
        <w:keepNext/>
        <w:widowControl w:val="0"/>
        <w:autoSpaceDE w:val="0"/>
        <w:autoSpaceDN w:val="0"/>
        <w:adjustRightInd w:val="0"/>
        <w:spacing w:after="0" w:line="240" w:lineRule="auto"/>
        <w:ind w:firstLine="709"/>
        <w:jc w:val="both"/>
        <w:rPr>
          <w:rFonts w:ascii="Times New Roman" w:hAnsi="Times New Roman" w:cs="Times New Roman"/>
          <w:b/>
          <w:bCs/>
          <w:sz w:val="26"/>
          <w:szCs w:val="26"/>
        </w:rPr>
      </w:pPr>
    </w:p>
    <w:p w:rsidR="00555C62" w:rsidRDefault="00555C62">
      <w:pPr>
        <w:keepNext/>
        <w:widowControl w:val="0"/>
        <w:autoSpaceDE w:val="0"/>
        <w:autoSpaceDN w:val="0"/>
        <w:adjustRightInd w:val="0"/>
        <w:spacing w:after="0" w:line="240" w:lineRule="auto"/>
        <w:ind w:firstLine="709"/>
        <w:jc w:val="both"/>
        <w:rPr>
          <w:rFonts w:ascii="Times New Roman CYR" w:hAnsi="Times New Roman CYR" w:cs="Times New Roman CYR"/>
          <w:b/>
          <w:bCs/>
          <w:sz w:val="26"/>
          <w:szCs w:val="26"/>
        </w:rPr>
      </w:pPr>
      <w:r>
        <w:rPr>
          <w:rFonts w:ascii="Times New Roman CYR" w:hAnsi="Times New Roman CYR" w:cs="Times New Roman CYR"/>
          <w:b/>
          <w:bCs/>
          <w:sz w:val="26"/>
          <w:szCs w:val="26"/>
        </w:rPr>
        <w:t xml:space="preserve">Статья 40. Последствия признания Электронного Аукциона </w:t>
      </w:r>
      <w:proofErr w:type="gramStart"/>
      <w:r>
        <w:rPr>
          <w:rFonts w:ascii="Times New Roman CYR" w:hAnsi="Times New Roman CYR" w:cs="Times New Roman CYR"/>
          <w:b/>
          <w:bCs/>
          <w:sz w:val="26"/>
          <w:szCs w:val="26"/>
        </w:rPr>
        <w:t>несостоявшимся</w:t>
      </w:r>
      <w:proofErr w:type="gramEnd"/>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 xml:space="preserve">В случаях, если  Электронный Аукцион признан несостоявшимся и договор не заключен с единственным участником Электронного Аукциона или с участником закупки, который подал единственную заявку на участие в Электронном  Аукционе (при наличии таких участников), Заказчик вправе объявить о проведении повторного Электронного </w:t>
      </w:r>
      <w:proofErr w:type="gramStart"/>
      <w:r>
        <w:rPr>
          <w:rFonts w:ascii="Times New Roman CYR" w:hAnsi="Times New Roman CYR" w:cs="Times New Roman CYR"/>
          <w:sz w:val="26"/>
          <w:szCs w:val="26"/>
        </w:rPr>
        <w:t>Аукциона</w:t>
      </w:r>
      <w:proofErr w:type="gramEnd"/>
      <w:r>
        <w:rPr>
          <w:rFonts w:ascii="Times New Roman CYR" w:hAnsi="Times New Roman CYR" w:cs="Times New Roman CYR"/>
          <w:sz w:val="26"/>
          <w:szCs w:val="26"/>
        </w:rPr>
        <w:t xml:space="preserve"> либо заключить договор с единственным поставщиком (исполнителем, подрядчиком). В случае если  Электронный Аукцион признан не состоявшимся и заключается договор с единственным поставщиком (исполнителем, подрядчиком), такой договор должен быть заключен на условиях документации об Электронном  Аукционе, и цена заключенного договора не должна превышать начальную (максимальную) цену договора, указанную в такой документации.</w:t>
      </w:r>
    </w:p>
    <w:p w:rsidR="00555C62" w:rsidRDefault="00555C62">
      <w:pPr>
        <w:widowControl w:val="0"/>
        <w:autoSpaceDE w:val="0"/>
        <w:autoSpaceDN w:val="0"/>
        <w:adjustRightInd w:val="0"/>
        <w:spacing w:after="0" w:line="240" w:lineRule="auto"/>
        <w:ind w:firstLine="708"/>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 xml:space="preserve">В случае объявления о проведении повторного Электронного Аукциона </w:t>
      </w:r>
      <w:r>
        <w:rPr>
          <w:rFonts w:ascii="Times New Roman CYR" w:hAnsi="Times New Roman CYR" w:cs="Times New Roman CYR"/>
          <w:sz w:val="26"/>
          <w:szCs w:val="26"/>
        </w:rPr>
        <w:lastRenderedPageBreak/>
        <w:t xml:space="preserve">Заказчик вправе изменить условия извещения о проведении Электронного Аукциона, </w:t>
      </w:r>
      <w:r w:rsidR="00230C59">
        <w:rPr>
          <w:rFonts w:ascii="Times New Roman CYR" w:hAnsi="Times New Roman CYR" w:cs="Times New Roman CYR"/>
          <w:sz w:val="26"/>
          <w:szCs w:val="26"/>
        </w:rPr>
        <w:t xml:space="preserve">документации об электронном </w:t>
      </w:r>
      <w:r>
        <w:rPr>
          <w:rFonts w:ascii="Times New Roman CYR" w:hAnsi="Times New Roman CYR" w:cs="Times New Roman CYR"/>
          <w:sz w:val="26"/>
          <w:szCs w:val="26"/>
        </w:rPr>
        <w:t>Аукционе, проекта договора.</w:t>
      </w:r>
    </w:p>
    <w:p w:rsidR="00555C62" w:rsidRDefault="00555C62">
      <w:pPr>
        <w:widowControl w:val="0"/>
        <w:autoSpaceDE w:val="0"/>
        <w:autoSpaceDN w:val="0"/>
        <w:adjustRightInd w:val="0"/>
        <w:jc w:val="both"/>
        <w:rPr>
          <w:rFonts w:ascii="Times New Roman" w:hAnsi="Times New Roman" w:cs="Times New Roman"/>
          <w:sz w:val="26"/>
          <w:szCs w:val="26"/>
        </w:rPr>
      </w:pPr>
    </w:p>
    <w:p w:rsidR="00C7445C" w:rsidRPr="00C7445C" w:rsidRDefault="00C7445C">
      <w:pPr>
        <w:widowControl w:val="0"/>
        <w:autoSpaceDE w:val="0"/>
        <w:autoSpaceDN w:val="0"/>
        <w:adjustRightInd w:val="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41. Разрешение разногласий, связанных с проведением закупок</w:t>
      </w:r>
    </w:p>
    <w:p w:rsidR="00555C62" w:rsidRDefault="00555C62">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Нормы настоящего Положения не могут рассматриваться как какое-либо ограничение права обращения Заказчика и участников процедур закупок (поставщиков) в суд.</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445C">
        <w:rPr>
          <w:rFonts w:ascii="Times New Roman" w:hAnsi="Times New Roman" w:cs="Times New Roman"/>
          <w:sz w:val="26"/>
          <w:szCs w:val="26"/>
        </w:rPr>
        <w:t xml:space="preserve">2. </w:t>
      </w:r>
      <w:r>
        <w:rPr>
          <w:rFonts w:ascii="Times New Roman CYR" w:hAnsi="Times New Roman CYR" w:cs="Times New Roman CYR"/>
          <w:sz w:val="26"/>
          <w:szCs w:val="26"/>
        </w:rPr>
        <w:t xml:space="preserve">Участники процедур имеют возможность урегулировать возникшие разногласия в досудебном порядке, а также в Третейском суде при Государственной корпорации </w:t>
      </w:r>
      <w:r w:rsidRPr="00C7445C">
        <w:rPr>
          <w:rFonts w:ascii="Times New Roman" w:hAnsi="Times New Roman" w:cs="Times New Roman"/>
          <w:sz w:val="26"/>
          <w:szCs w:val="26"/>
        </w:rPr>
        <w:t>«</w:t>
      </w:r>
      <w:proofErr w:type="spellStart"/>
      <w:r>
        <w:rPr>
          <w:rFonts w:ascii="Times New Roman CYR" w:hAnsi="Times New Roman CYR" w:cs="Times New Roman CYR"/>
          <w:sz w:val="26"/>
          <w:szCs w:val="26"/>
        </w:rPr>
        <w:t>Ростех</w:t>
      </w:r>
      <w:proofErr w:type="spellEnd"/>
      <w:r w:rsidRPr="00C7445C">
        <w:rPr>
          <w:rFonts w:ascii="Times New Roman" w:hAnsi="Times New Roman" w:cs="Times New Roman"/>
          <w:sz w:val="26"/>
          <w:szCs w:val="26"/>
        </w:rPr>
        <w:t>».</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55C62" w:rsidRDefault="00555C62" w:rsidP="00076FB2">
      <w:pPr>
        <w:widowControl w:val="0"/>
        <w:autoSpaceDE w:val="0"/>
        <w:autoSpaceDN w:val="0"/>
        <w:adjustRightInd w:val="0"/>
        <w:spacing w:after="0" w:line="240" w:lineRule="auto"/>
        <w:ind w:firstLine="540"/>
        <w:jc w:val="both"/>
        <w:outlineLvl w:val="0"/>
        <w:rPr>
          <w:rFonts w:ascii="Times New Roman CYR" w:hAnsi="Times New Roman CYR" w:cs="Times New Roman CYR"/>
          <w:b/>
          <w:bCs/>
          <w:sz w:val="26"/>
          <w:szCs w:val="26"/>
        </w:rPr>
      </w:pPr>
      <w:r>
        <w:rPr>
          <w:rFonts w:ascii="Times New Roman CYR" w:hAnsi="Times New Roman CYR" w:cs="Times New Roman CYR"/>
          <w:b/>
          <w:bCs/>
          <w:sz w:val="26"/>
          <w:szCs w:val="26"/>
        </w:rPr>
        <w:t>Статья. 42. Вступление в силу настоящего Положения</w:t>
      </w:r>
    </w:p>
    <w:p w:rsidR="00555C62" w:rsidRPr="00C7445C" w:rsidRDefault="00555C6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445C">
        <w:rPr>
          <w:rFonts w:ascii="Times New Roman" w:hAnsi="Times New Roman" w:cs="Times New Roman"/>
          <w:sz w:val="26"/>
          <w:szCs w:val="26"/>
        </w:rPr>
        <w:t xml:space="preserve">1. </w:t>
      </w:r>
      <w:r>
        <w:rPr>
          <w:rFonts w:ascii="Times New Roman CYR" w:hAnsi="Times New Roman CYR" w:cs="Times New Roman CYR"/>
          <w:sz w:val="26"/>
          <w:szCs w:val="26"/>
        </w:rPr>
        <w:t>Насто</w:t>
      </w:r>
      <w:r w:rsidR="00B35B1A">
        <w:rPr>
          <w:rFonts w:ascii="Times New Roman CYR" w:hAnsi="Times New Roman CYR" w:cs="Times New Roman CYR"/>
          <w:sz w:val="26"/>
          <w:szCs w:val="26"/>
        </w:rPr>
        <w:t>ящее положение вступает в силу</w:t>
      </w:r>
      <w:r>
        <w:rPr>
          <w:rFonts w:ascii="Times New Roman CYR" w:hAnsi="Times New Roman CYR" w:cs="Times New Roman CYR"/>
          <w:sz w:val="26"/>
          <w:szCs w:val="26"/>
        </w:rPr>
        <w:t xml:space="preserve"> со дня его утверждения.</w:t>
      </w:r>
    </w:p>
    <w:sectPr w:rsidR="00555C62" w:rsidRPr="00C7445C" w:rsidSect="00230C59">
      <w:footerReference w:type="default" r:id="rId17"/>
      <w:pgSz w:w="12240" w:h="15840"/>
      <w:pgMar w:top="1134" w:right="850"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B96" w:rsidRDefault="003E0B96" w:rsidP="00230C59">
      <w:pPr>
        <w:spacing w:after="0" w:line="240" w:lineRule="auto"/>
      </w:pPr>
      <w:r>
        <w:separator/>
      </w:r>
    </w:p>
  </w:endnote>
  <w:endnote w:type="continuationSeparator" w:id="1">
    <w:p w:rsidR="003E0B96" w:rsidRDefault="003E0B96" w:rsidP="00230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1016"/>
      <w:docPartObj>
        <w:docPartGallery w:val="Page Numbers (Bottom of Page)"/>
        <w:docPartUnique/>
      </w:docPartObj>
    </w:sdtPr>
    <w:sdtContent>
      <w:p w:rsidR="00230C59" w:rsidRDefault="00230C59">
        <w:pPr>
          <w:pStyle w:val="a7"/>
          <w:jc w:val="right"/>
        </w:pPr>
      </w:p>
      <w:p w:rsidR="00230C59" w:rsidRDefault="00037580">
        <w:pPr>
          <w:pStyle w:val="a7"/>
          <w:jc w:val="right"/>
        </w:pPr>
        <w:fldSimple w:instr=" PAGE   \* MERGEFORMAT ">
          <w:r w:rsidR="00B46BBE">
            <w:rPr>
              <w:noProof/>
            </w:rPr>
            <w:t>6</w:t>
          </w:r>
        </w:fldSimple>
      </w:p>
    </w:sdtContent>
  </w:sdt>
  <w:p w:rsidR="00230C59" w:rsidRDefault="00230C59">
    <w:pPr>
      <w:pStyle w:val="a7"/>
    </w:pPr>
    <w:r>
      <w:t>Положение о закупочной деятельности ОАО «УКБП»</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B96" w:rsidRDefault="003E0B96" w:rsidP="00230C59">
      <w:pPr>
        <w:spacing w:after="0" w:line="240" w:lineRule="auto"/>
      </w:pPr>
      <w:r>
        <w:separator/>
      </w:r>
    </w:p>
  </w:footnote>
  <w:footnote w:type="continuationSeparator" w:id="1">
    <w:p w:rsidR="003E0B96" w:rsidRDefault="003E0B96" w:rsidP="00230C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E228D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cs="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C7445C"/>
    <w:rsid w:val="00037580"/>
    <w:rsid w:val="00076FB2"/>
    <w:rsid w:val="001950CA"/>
    <w:rsid w:val="00230C59"/>
    <w:rsid w:val="002858BE"/>
    <w:rsid w:val="002F6D9A"/>
    <w:rsid w:val="003E0B96"/>
    <w:rsid w:val="00555C62"/>
    <w:rsid w:val="005A76AC"/>
    <w:rsid w:val="007779FF"/>
    <w:rsid w:val="007D4A7C"/>
    <w:rsid w:val="00B148A9"/>
    <w:rsid w:val="00B35B1A"/>
    <w:rsid w:val="00B46BBE"/>
    <w:rsid w:val="00C7445C"/>
    <w:rsid w:val="00D909FF"/>
    <w:rsid w:val="00DB0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580"/>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076FB2"/>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sid w:val="00037580"/>
    <w:rPr>
      <w:rFonts w:ascii="Tahoma" w:hAnsi="Tahoma" w:cs="Tahoma"/>
      <w:sz w:val="16"/>
      <w:szCs w:val="16"/>
    </w:rPr>
  </w:style>
  <w:style w:type="paragraph" w:styleId="a5">
    <w:name w:val="header"/>
    <w:basedOn w:val="a"/>
    <w:link w:val="a6"/>
    <w:uiPriority w:val="99"/>
    <w:semiHidden/>
    <w:unhideWhenUsed/>
    <w:rsid w:val="00230C5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30C59"/>
    <w:rPr>
      <w:rFonts w:cs="Calibri"/>
    </w:rPr>
  </w:style>
  <w:style w:type="paragraph" w:styleId="a7">
    <w:name w:val="footer"/>
    <w:basedOn w:val="a"/>
    <w:link w:val="a8"/>
    <w:uiPriority w:val="99"/>
    <w:unhideWhenUsed/>
    <w:rsid w:val="00230C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0C59"/>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7AF5D953BD292A02A68EC6AE8B9CF8FFF47139A434B57C645839E4047DBC50DE3BEA19CA6EA477f6b2H" TargetMode="External"/><Relationship Id="rId13" Type="http://schemas.openxmlformats.org/officeDocument/2006/relationships/hyperlink" Target="consultantplus://offline/ref=8E7AF5D953BD292A02A68EC6AE8B9CF8FFF37A33A63FB57C645839E4047DBC50DE3BEA19CA6EA474f6bE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E7AF5D953BD292A02A68EC6AE8B9CF8FFF47138AB36B57C645839E4047DBC50DE3BEA19CA6EA474f6bEH" TargetMode="External"/><Relationship Id="rId12" Type="http://schemas.openxmlformats.org/officeDocument/2006/relationships/hyperlink" Target="consultantplus://offline/ref=8E7AF5D953BD292A02A691D1BBF1C2F1FAFB273DA634BE2A335A68B10A78B400962BA45CC76FA474681DfDbB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8E7AF5D953BD292A02A68EC6AE8B9CF8FFF47F32A033B57C645839E4047DBC50DE3BEA19CA6CA576f6b8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E7AF5D953BD292A02A68EC6AE8B9CF8FFF47138AB36B57C645839E4047DBC50DE3BEA19CA6EA572f6b9H" TargetMode="External"/><Relationship Id="rId5" Type="http://schemas.openxmlformats.org/officeDocument/2006/relationships/footnotes" Target="footnotes.xml"/><Relationship Id="rId15" Type="http://schemas.openxmlformats.org/officeDocument/2006/relationships/hyperlink" Target="consultantplus://offline/ref=8E7AF5D953BD292A02A68EC6AE8B9CF8FFF47F32A033B57C645839E4047DBC50DE3BEA19CA6CA574f6bBH" TargetMode="External"/><Relationship Id="rId10" Type="http://schemas.openxmlformats.org/officeDocument/2006/relationships/hyperlink" Target="consultantplus://offline/ref=8E7AF5D953BD292A02A68EC6AE8B9CF8FFF47135A633B57C645839E4047DBC50DE3BEA19CA6EA47Df6bF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E7AF5D953BD292A02A68EC6AE8B9CF8FFF47138AA3EB57C645839E4047DBC50DE3BEA19CA6EA474f6bEH" TargetMode="External"/><Relationship Id="rId14" Type="http://schemas.openxmlformats.org/officeDocument/2006/relationships/hyperlink" Target="consultantplus://offline/ref=8E7AF5D953BD292A02A68EC6AE8B9CF8FFF47138AB36B57C645839E4047DBC50DE3BEA19CA6EA474f6b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51</Pages>
  <Words>17626</Words>
  <Characters>123410</Characters>
  <Application>Microsoft Office Word</Application>
  <DocSecurity>0</DocSecurity>
  <Lines>1028</Lines>
  <Paragraphs>281</Paragraphs>
  <ScaleCrop>false</ScaleCrop>
  <HeadingPairs>
    <vt:vector size="2" baseType="variant">
      <vt:variant>
        <vt:lpstr>Название</vt:lpstr>
      </vt:variant>
      <vt:variant>
        <vt:i4>1</vt:i4>
      </vt:variant>
    </vt:vector>
  </HeadingPairs>
  <TitlesOfParts>
    <vt:vector size="1" baseType="lpstr">
      <vt:lpstr>                     УТВЕРЖДЕНО</vt:lpstr>
    </vt:vector>
  </TitlesOfParts>
  <Company>ukbp</Company>
  <LinksUpToDate>false</LinksUpToDate>
  <CharactersWithSpaces>140755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УТВЕРЖДЕНО</dc:title>
  <dc:subject/>
  <dc:creator>urist</dc:creator>
  <cp:keywords/>
  <dc:description/>
  <cp:lastModifiedBy>user</cp:lastModifiedBy>
  <cp:revision>6</cp:revision>
  <dcterms:created xsi:type="dcterms:W3CDTF">2014-11-20T09:28:00Z</dcterms:created>
  <dcterms:modified xsi:type="dcterms:W3CDTF">2014-11-28T05:24:00Z</dcterms:modified>
</cp:coreProperties>
</file>